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E0ADE" w14:textId="77777777" w:rsidR="003E696C" w:rsidRPr="003E696C" w:rsidRDefault="003E696C" w:rsidP="003E696C">
      <w:pPr>
        <w:spacing w:after="140" w:line="288" w:lineRule="auto"/>
        <w:rPr>
          <w:rFonts w:ascii="Times New Roman" w:eastAsia="Times New Roman" w:hAnsi="Times New Roman" w:cs="Times New Roman"/>
          <w:kern w:val="16"/>
          <w:sz w:val="20"/>
          <w:szCs w:val="20"/>
        </w:rPr>
      </w:pPr>
      <w:r w:rsidRPr="00233F33">
        <w:rPr>
          <w:rFonts w:ascii="Times New Roman" w:eastAsia="Times New Roman" w:hAnsi="Times New Roman" w:cs="Times New Roman"/>
          <w:noProof/>
          <w:kern w:val="16"/>
          <w:sz w:val="20"/>
          <w:szCs w:val="20"/>
        </w:rPr>
        <w:drawing>
          <wp:inline distT="0" distB="0" distL="0" distR="0" wp14:anchorId="06CB36C2" wp14:editId="3D0056D7">
            <wp:extent cx="838200" cy="723900"/>
            <wp:effectExtent l="0" t="0" r="0" b="0"/>
            <wp:docPr id="2"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838200" cy="723900"/>
                    </a:xfrm>
                    <a:prstGeom prst="rect">
                      <a:avLst/>
                    </a:prstGeom>
                  </pic:spPr>
                </pic:pic>
              </a:graphicData>
            </a:graphic>
          </wp:inline>
        </w:drawing>
      </w:r>
      <w:r w:rsidRPr="003E696C">
        <w:rPr>
          <w:rFonts w:ascii="Times New Roman" w:eastAsia="Times New Roman" w:hAnsi="Times New Roman" w:cs="Times New Roman"/>
          <w:b/>
          <w:kern w:val="16"/>
          <w:sz w:val="20"/>
          <w:szCs w:val="20"/>
        </w:rPr>
        <w:t> </w:t>
      </w:r>
      <w:bookmarkStart w:id="0" w:name="News_Release"/>
      <w:bookmarkEnd w:id="0"/>
    </w:p>
    <w:tbl>
      <w:tblPr>
        <w:tblW w:w="10271" w:type="dxa"/>
        <w:tblInd w:w="60" w:type="dxa"/>
        <w:tblLayout w:type="fixed"/>
        <w:tblCellMar>
          <w:left w:w="10" w:type="dxa"/>
          <w:right w:w="10" w:type="dxa"/>
        </w:tblCellMar>
        <w:tblLook w:val="04A0" w:firstRow="1" w:lastRow="0" w:firstColumn="1" w:lastColumn="0" w:noHBand="0" w:noVBand="1"/>
      </w:tblPr>
      <w:tblGrid>
        <w:gridCol w:w="4305"/>
        <w:gridCol w:w="1361"/>
        <w:gridCol w:w="2163"/>
        <w:gridCol w:w="2422"/>
        <w:gridCol w:w="20"/>
      </w:tblGrid>
      <w:tr w:rsidR="003E696C" w:rsidRPr="003E696C" w14:paraId="0E89F703" w14:textId="77777777" w:rsidTr="00E11DBC">
        <w:trPr>
          <w:trHeight w:hRule="exact" w:val="709"/>
        </w:trPr>
        <w:tc>
          <w:tcPr>
            <w:tcW w:w="4305" w:type="dxa"/>
            <w:tcMar>
              <w:left w:w="60" w:type="dxa"/>
              <w:right w:w="40" w:type="dxa"/>
            </w:tcMar>
            <w:vAlign w:val="bottom"/>
          </w:tcPr>
          <w:p w14:paraId="1C13D878" w14:textId="77777777" w:rsidR="003E696C" w:rsidRPr="003E696C" w:rsidRDefault="003E696C" w:rsidP="003E696C">
            <w:pPr>
              <w:keepLines/>
              <w:spacing w:before="40"/>
              <w:rPr>
                <w:rFonts w:ascii="Times New Roman" w:eastAsia="Times New Roman" w:hAnsi="Times New Roman" w:cs="Times New Roman"/>
                <w:b/>
                <w:kern w:val="16"/>
                <w:sz w:val="20"/>
                <w:szCs w:val="20"/>
              </w:rPr>
            </w:pPr>
          </w:p>
          <w:p w14:paraId="406423C6" w14:textId="77777777" w:rsidR="003E696C" w:rsidRPr="003C5D8D" w:rsidRDefault="003C5D8D" w:rsidP="003E696C">
            <w:pPr>
              <w:keepLines/>
              <w:spacing w:after="40"/>
              <w:rPr>
                <w:rFonts w:ascii="Times New Roman" w:eastAsia="Times New Roman" w:hAnsi="Times New Roman" w:cs="Times New Roman"/>
                <w:b/>
                <w:kern w:val="16"/>
                <w:sz w:val="36"/>
                <w:szCs w:val="36"/>
              </w:rPr>
            </w:pPr>
            <w:r>
              <w:rPr>
                <w:rFonts w:ascii="Times New Roman" w:eastAsia="Times New Roman" w:hAnsi="Times New Roman" w:cs="Times New Roman"/>
                <w:b/>
                <w:color w:val="FF0000"/>
                <w:kern w:val="16"/>
                <w:sz w:val="36"/>
                <w:szCs w:val="36"/>
              </w:rPr>
              <w:t>NEWS RELEASE</w:t>
            </w:r>
          </w:p>
        </w:tc>
        <w:tc>
          <w:tcPr>
            <w:tcW w:w="3524" w:type="dxa"/>
            <w:gridSpan w:val="2"/>
            <w:tcMar>
              <w:left w:w="60" w:type="dxa"/>
              <w:right w:w="40" w:type="dxa"/>
            </w:tcMar>
            <w:vAlign w:val="bottom"/>
          </w:tcPr>
          <w:p w14:paraId="5CBD34E6" w14:textId="77777777" w:rsidR="003E696C" w:rsidRPr="003E696C" w:rsidRDefault="003E696C" w:rsidP="003E696C">
            <w:pPr>
              <w:keepLines/>
              <w:spacing w:before="40"/>
              <w:rPr>
                <w:rFonts w:ascii="Times New Roman" w:eastAsia="Times New Roman" w:hAnsi="Times New Roman" w:cs="Times New Roman"/>
                <w:kern w:val="16"/>
                <w:sz w:val="20"/>
                <w:szCs w:val="20"/>
              </w:rPr>
            </w:pPr>
            <w:r w:rsidRPr="003E696C">
              <w:rPr>
                <w:rFonts w:ascii="Times New Roman" w:eastAsia="Times New Roman" w:hAnsi="Times New Roman" w:cs="Times New Roman"/>
                <w:kern w:val="16"/>
                <w:sz w:val="20"/>
                <w:szCs w:val="20"/>
              </w:rPr>
              <w:t>Corporate Communications</w:t>
            </w:r>
          </w:p>
          <w:p w14:paraId="61A350D1" w14:textId="77777777" w:rsidR="003E696C" w:rsidRDefault="003C5D8D" w:rsidP="003E696C">
            <w:pPr>
              <w:keepLines/>
              <w:rPr>
                <w:rFonts w:ascii="Times New Roman" w:eastAsia="Times New Roman" w:hAnsi="Times New Roman" w:cs="Times New Roman"/>
                <w:kern w:val="16"/>
                <w:sz w:val="20"/>
                <w:szCs w:val="20"/>
              </w:rPr>
            </w:pPr>
            <w:r>
              <w:rPr>
                <w:rFonts w:ascii="Times New Roman" w:eastAsia="Times New Roman" w:hAnsi="Times New Roman" w:cs="Times New Roman"/>
                <w:kern w:val="16"/>
                <w:sz w:val="20"/>
                <w:szCs w:val="20"/>
              </w:rPr>
              <w:t>262 N. University Dr.</w:t>
            </w:r>
          </w:p>
          <w:p w14:paraId="51604607" w14:textId="77777777" w:rsidR="003C5D8D" w:rsidRPr="003E696C" w:rsidRDefault="003C5D8D" w:rsidP="003E696C">
            <w:pPr>
              <w:keepLines/>
              <w:rPr>
                <w:rFonts w:ascii="Times New Roman" w:eastAsia="Times New Roman" w:hAnsi="Times New Roman" w:cs="Times New Roman"/>
                <w:kern w:val="16"/>
                <w:sz w:val="20"/>
                <w:szCs w:val="20"/>
              </w:rPr>
            </w:pPr>
            <w:r>
              <w:rPr>
                <w:rFonts w:ascii="Times New Roman" w:eastAsia="Times New Roman" w:hAnsi="Times New Roman" w:cs="Times New Roman"/>
                <w:kern w:val="16"/>
                <w:sz w:val="20"/>
                <w:szCs w:val="20"/>
              </w:rPr>
              <w:t>Farmington, Utah 84025</w:t>
            </w:r>
          </w:p>
          <w:p w14:paraId="756B6E28" w14:textId="77777777" w:rsidR="003E696C" w:rsidRPr="003E696C" w:rsidRDefault="003E696C" w:rsidP="003E696C">
            <w:pPr>
              <w:keepLines/>
              <w:spacing w:after="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356DD8C9" w14:textId="77777777" w:rsidR="003E696C" w:rsidRPr="003E696C" w:rsidRDefault="003C5D8D" w:rsidP="003E696C">
            <w:pPr>
              <w:keepLines/>
              <w:spacing w:before="40"/>
              <w:rPr>
                <w:rFonts w:ascii="Times New Roman" w:eastAsia="Times New Roman" w:hAnsi="Times New Roman" w:cs="Times New Roman"/>
                <w:kern w:val="16"/>
                <w:sz w:val="20"/>
                <w:szCs w:val="20"/>
              </w:rPr>
            </w:pPr>
            <w:r>
              <w:rPr>
                <w:rFonts w:ascii="Times New Roman" w:eastAsia="Times New Roman" w:hAnsi="Times New Roman" w:cs="Times New Roman"/>
                <w:kern w:val="16"/>
                <w:sz w:val="20"/>
                <w:szCs w:val="20"/>
              </w:rPr>
              <w:t>Phone:  801-447-3000</w:t>
            </w:r>
          </w:p>
          <w:p w14:paraId="5222725B" w14:textId="77777777" w:rsidR="003E696C" w:rsidRPr="003E696C" w:rsidRDefault="003E696C" w:rsidP="003E696C">
            <w:pPr>
              <w:keepLines/>
              <w:spacing w:after="40"/>
              <w:rPr>
                <w:rFonts w:ascii="Times New Roman" w:eastAsia="Times New Roman" w:hAnsi="Times New Roman" w:cs="Times New Roman"/>
                <w:kern w:val="16"/>
                <w:sz w:val="20"/>
                <w:szCs w:val="20"/>
              </w:rPr>
            </w:pPr>
          </w:p>
        </w:tc>
      </w:tr>
      <w:tr w:rsidR="003E696C" w:rsidRPr="003E696C" w14:paraId="6BA53AE1" w14:textId="77777777" w:rsidTr="00E11DBC">
        <w:trPr>
          <w:trHeight w:hRule="exact" w:val="709"/>
        </w:trPr>
        <w:tc>
          <w:tcPr>
            <w:tcW w:w="4305" w:type="dxa"/>
            <w:tcMar>
              <w:left w:w="60" w:type="dxa"/>
              <w:right w:w="40" w:type="dxa"/>
            </w:tcMar>
            <w:vAlign w:val="bottom"/>
          </w:tcPr>
          <w:p w14:paraId="5DD5DB6C" w14:textId="77777777" w:rsidR="003E696C" w:rsidRPr="003E696C" w:rsidRDefault="003E696C" w:rsidP="003E696C">
            <w:pPr>
              <w:keepLines/>
              <w:spacing w:before="40"/>
              <w:rPr>
                <w:rFonts w:ascii="Times New Roman" w:eastAsia="Times New Roman" w:hAnsi="Times New Roman" w:cs="Times New Roman"/>
                <w:b/>
                <w:kern w:val="16"/>
                <w:sz w:val="20"/>
                <w:szCs w:val="20"/>
              </w:rPr>
            </w:pPr>
          </w:p>
        </w:tc>
        <w:tc>
          <w:tcPr>
            <w:tcW w:w="3524" w:type="dxa"/>
            <w:gridSpan w:val="2"/>
            <w:tcMar>
              <w:left w:w="60" w:type="dxa"/>
              <w:right w:w="40" w:type="dxa"/>
            </w:tcMar>
            <w:vAlign w:val="bottom"/>
          </w:tcPr>
          <w:p w14:paraId="704F93F3"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c>
          <w:tcPr>
            <w:tcW w:w="2442" w:type="dxa"/>
            <w:gridSpan w:val="2"/>
            <w:tcMar>
              <w:left w:w="60" w:type="dxa"/>
              <w:right w:w="40" w:type="dxa"/>
            </w:tcMar>
            <w:vAlign w:val="bottom"/>
          </w:tcPr>
          <w:p w14:paraId="37EBC9B0" w14:textId="77777777" w:rsidR="003E696C" w:rsidRPr="003E696C" w:rsidRDefault="003E696C" w:rsidP="003E696C">
            <w:pPr>
              <w:keepLines/>
              <w:spacing w:before="40"/>
              <w:rPr>
                <w:rFonts w:ascii="Times New Roman" w:eastAsia="Times New Roman" w:hAnsi="Times New Roman" w:cs="Times New Roman"/>
                <w:kern w:val="16"/>
                <w:sz w:val="20"/>
                <w:szCs w:val="20"/>
              </w:rPr>
            </w:pPr>
          </w:p>
        </w:tc>
      </w:tr>
      <w:tr w:rsidR="003E696C" w:rsidRPr="003E696C" w14:paraId="6FFD62AF" w14:textId="77777777" w:rsidTr="00E11DBC">
        <w:trPr>
          <w:gridAfter w:val="1"/>
          <w:wAfter w:w="20" w:type="dxa"/>
          <w:trHeight w:hRule="exact" w:val="271"/>
        </w:trPr>
        <w:tc>
          <w:tcPr>
            <w:tcW w:w="5666" w:type="dxa"/>
            <w:gridSpan w:val="2"/>
            <w:tcMar>
              <w:left w:w="60" w:type="dxa"/>
              <w:right w:w="40" w:type="dxa"/>
            </w:tcMar>
          </w:tcPr>
          <w:p w14:paraId="3CD0B0B1"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For Immediate Release</w:t>
            </w:r>
          </w:p>
        </w:tc>
        <w:tc>
          <w:tcPr>
            <w:tcW w:w="4585" w:type="dxa"/>
            <w:gridSpan w:val="2"/>
            <w:tcMar>
              <w:left w:w="60" w:type="dxa"/>
              <w:right w:w="0" w:type="dxa"/>
            </w:tcMar>
          </w:tcPr>
          <w:p w14:paraId="2D173FF5"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30686042" w14:textId="77777777" w:rsidTr="00E11DBC">
        <w:trPr>
          <w:gridAfter w:val="1"/>
          <w:wAfter w:w="20" w:type="dxa"/>
          <w:trHeight w:hRule="exact" w:val="292"/>
        </w:trPr>
        <w:tc>
          <w:tcPr>
            <w:tcW w:w="5666" w:type="dxa"/>
            <w:gridSpan w:val="2"/>
            <w:tcMar>
              <w:left w:w="60" w:type="dxa"/>
              <w:right w:w="0" w:type="dxa"/>
            </w:tcMar>
          </w:tcPr>
          <w:p w14:paraId="66BFB4C1"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63864094"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45FBCC56" w14:textId="77777777" w:rsidTr="00E11DBC">
        <w:trPr>
          <w:gridAfter w:val="1"/>
          <w:wAfter w:w="20" w:type="dxa"/>
          <w:trHeight w:hRule="exact" w:val="271"/>
        </w:trPr>
        <w:tc>
          <w:tcPr>
            <w:tcW w:w="5666" w:type="dxa"/>
            <w:gridSpan w:val="2"/>
            <w:tcMar>
              <w:left w:w="60" w:type="dxa"/>
              <w:right w:w="40" w:type="dxa"/>
            </w:tcMar>
          </w:tcPr>
          <w:p w14:paraId="2F418C6F"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Media Contact:</w:t>
            </w:r>
          </w:p>
        </w:tc>
        <w:tc>
          <w:tcPr>
            <w:tcW w:w="4585" w:type="dxa"/>
            <w:gridSpan w:val="2"/>
            <w:tcMar>
              <w:left w:w="60" w:type="dxa"/>
              <w:right w:w="40" w:type="dxa"/>
            </w:tcMar>
          </w:tcPr>
          <w:p w14:paraId="00B54A9B"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Investor Contact:</w:t>
            </w:r>
          </w:p>
        </w:tc>
      </w:tr>
      <w:tr w:rsidR="003E696C" w:rsidRPr="003E696C" w14:paraId="0719B56A" w14:textId="77777777" w:rsidTr="00E11DBC">
        <w:trPr>
          <w:gridAfter w:val="1"/>
          <w:wAfter w:w="20" w:type="dxa"/>
          <w:trHeight w:hRule="exact" w:val="292"/>
        </w:trPr>
        <w:tc>
          <w:tcPr>
            <w:tcW w:w="5666" w:type="dxa"/>
            <w:gridSpan w:val="2"/>
            <w:tcMar>
              <w:left w:w="60" w:type="dxa"/>
              <w:right w:w="0" w:type="dxa"/>
            </w:tcMar>
          </w:tcPr>
          <w:p w14:paraId="67DAE9A4"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c>
          <w:tcPr>
            <w:tcW w:w="4585" w:type="dxa"/>
            <w:gridSpan w:val="2"/>
            <w:tcMar>
              <w:left w:w="60" w:type="dxa"/>
              <w:right w:w="0" w:type="dxa"/>
            </w:tcMar>
          </w:tcPr>
          <w:p w14:paraId="54421B2F" w14:textId="77777777" w:rsidR="003E696C" w:rsidRPr="003E696C" w:rsidRDefault="003E696C" w:rsidP="003E696C">
            <w:pPr>
              <w:keepNext/>
              <w:keepLines/>
              <w:spacing w:before="40" w:after="40"/>
              <w:rPr>
                <w:rFonts w:ascii="Times New Roman" w:eastAsia="Times New Roman" w:hAnsi="Times New Roman" w:cs="Times New Roman"/>
                <w:kern w:val="16"/>
                <w:sz w:val="20"/>
                <w:szCs w:val="20"/>
              </w:rPr>
            </w:pPr>
          </w:p>
        </w:tc>
      </w:tr>
      <w:tr w:rsidR="003E696C" w:rsidRPr="003E696C" w14:paraId="1210D33B" w14:textId="77777777" w:rsidTr="00E11DBC">
        <w:trPr>
          <w:gridAfter w:val="1"/>
          <w:wAfter w:w="20" w:type="dxa"/>
          <w:trHeight w:hRule="exact" w:val="271"/>
        </w:trPr>
        <w:tc>
          <w:tcPr>
            <w:tcW w:w="5666" w:type="dxa"/>
            <w:gridSpan w:val="2"/>
            <w:tcMar>
              <w:left w:w="60" w:type="dxa"/>
              <w:right w:w="40" w:type="dxa"/>
            </w:tcMar>
          </w:tcPr>
          <w:p w14:paraId="00516719"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Amanda Covington</w:t>
            </w:r>
          </w:p>
        </w:tc>
        <w:tc>
          <w:tcPr>
            <w:tcW w:w="4585" w:type="dxa"/>
            <w:gridSpan w:val="2"/>
            <w:tcMar>
              <w:left w:w="60" w:type="dxa"/>
              <w:right w:w="40" w:type="dxa"/>
            </w:tcMar>
          </w:tcPr>
          <w:p w14:paraId="4DECD76A" w14:textId="77777777" w:rsidR="003E696C" w:rsidRPr="003E696C" w:rsidRDefault="003E696C" w:rsidP="003E696C">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Michael Pici</w:t>
            </w:r>
          </w:p>
        </w:tc>
      </w:tr>
      <w:tr w:rsidR="003E696C" w:rsidRPr="003E696C" w14:paraId="02842833" w14:textId="77777777" w:rsidTr="00E11DBC">
        <w:trPr>
          <w:gridAfter w:val="1"/>
          <w:wAfter w:w="20" w:type="dxa"/>
          <w:trHeight w:hRule="exact" w:val="271"/>
        </w:trPr>
        <w:tc>
          <w:tcPr>
            <w:tcW w:w="5666" w:type="dxa"/>
            <w:gridSpan w:val="2"/>
            <w:tcMar>
              <w:left w:w="60" w:type="dxa"/>
              <w:right w:w="40" w:type="dxa"/>
            </w:tcMar>
          </w:tcPr>
          <w:p w14:paraId="2A843881" w14:textId="77777777" w:rsidR="003E696C" w:rsidRPr="003E696C" w:rsidRDefault="003E696C" w:rsidP="003C5D8D">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w:t>
            </w:r>
            <w:r w:rsidR="003C5D8D">
              <w:rPr>
                <w:rFonts w:ascii="Times New Roman" w:eastAsia="Times New Roman" w:hAnsi="Times New Roman" w:cs="Times New Roman"/>
                <w:b/>
                <w:color w:val="000000"/>
                <w:kern w:val="16"/>
                <w:sz w:val="20"/>
                <w:szCs w:val="20"/>
              </w:rPr>
              <w:t>447-3035</w:t>
            </w:r>
          </w:p>
        </w:tc>
        <w:tc>
          <w:tcPr>
            <w:tcW w:w="4585" w:type="dxa"/>
            <w:gridSpan w:val="2"/>
            <w:tcMar>
              <w:left w:w="60" w:type="dxa"/>
              <w:right w:w="40" w:type="dxa"/>
            </w:tcMar>
          </w:tcPr>
          <w:p w14:paraId="2D787DF0" w14:textId="77777777" w:rsidR="003E696C" w:rsidRPr="003E696C" w:rsidRDefault="003E696C" w:rsidP="003C5D8D">
            <w:pPr>
              <w:keepNext/>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Phone: 801-</w:t>
            </w:r>
            <w:r w:rsidR="003C5D8D">
              <w:rPr>
                <w:rFonts w:ascii="Times New Roman" w:eastAsia="Times New Roman" w:hAnsi="Times New Roman" w:cs="Times New Roman"/>
                <w:b/>
                <w:color w:val="000000"/>
                <w:kern w:val="16"/>
                <w:sz w:val="20"/>
                <w:szCs w:val="20"/>
              </w:rPr>
              <w:t>447-3168</w:t>
            </w:r>
          </w:p>
        </w:tc>
      </w:tr>
      <w:tr w:rsidR="003E696C" w:rsidRPr="003E696C" w14:paraId="46EA5C7B" w14:textId="77777777" w:rsidTr="00E11DBC">
        <w:trPr>
          <w:gridAfter w:val="1"/>
          <w:wAfter w:w="20" w:type="dxa"/>
          <w:trHeight w:hRule="exact" w:val="271"/>
        </w:trPr>
        <w:tc>
          <w:tcPr>
            <w:tcW w:w="5666" w:type="dxa"/>
            <w:gridSpan w:val="2"/>
            <w:tcMar>
              <w:left w:w="60" w:type="dxa"/>
              <w:right w:w="40" w:type="dxa"/>
            </w:tcMar>
          </w:tcPr>
          <w:p w14:paraId="2306CEFF"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 xml:space="preserve">E-mail: </w:t>
            </w:r>
            <w:hyperlink r:id="rId9" w:history="1">
              <w:r w:rsidR="00CF7A0B" w:rsidRPr="00B41E1B">
                <w:rPr>
                  <w:rStyle w:val="Hyperlink"/>
                  <w:rFonts w:ascii="Times New Roman" w:eastAsia="Times New Roman" w:hAnsi="Times New Roman" w:cs="Times New Roman"/>
                  <w:b/>
                  <w:kern w:val="16"/>
                  <w:sz w:val="20"/>
                  <w:szCs w:val="20"/>
                </w:rPr>
                <w:t>media.relations@vistaoutdoor.com</w:t>
              </w:r>
            </w:hyperlink>
          </w:p>
        </w:tc>
        <w:tc>
          <w:tcPr>
            <w:tcW w:w="4585" w:type="dxa"/>
            <w:gridSpan w:val="2"/>
            <w:tcMar>
              <w:left w:w="60" w:type="dxa"/>
              <w:right w:w="40" w:type="dxa"/>
            </w:tcMar>
          </w:tcPr>
          <w:p w14:paraId="573FD565" w14:textId="77777777" w:rsidR="003E696C" w:rsidRPr="003E696C" w:rsidRDefault="003E696C" w:rsidP="003E696C">
            <w:pPr>
              <w:keepLines/>
              <w:spacing w:before="40" w:after="40"/>
              <w:rPr>
                <w:rFonts w:ascii="Times New Roman" w:eastAsia="Times New Roman" w:hAnsi="Times New Roman" w:cs="Times New Roman"/>
                <w:b/>
                <w:kern w:val="16"/>
                <w:sz w:val="20"/>
                <w:szCs w:val="20"/>
              </w:rPr>
            </w:pPr>
            <w:r w:rsidRPr="003E696C">
              <w:rPr>
                <w:rFonts w:ascii="Times New Roman" w:eastAsia="Times New Roman" w:hAnsi="Times New Roman" w:cs="Times New Roman"/>
                <w:b/>
                <w:color w:val="000000"/>
                <w:kern w:val="16"/>
                <w:sz w:val="20"/>
                <w:szCs w:val="20"/>
              </w:rPr>
              <w:t xml:space="preserve">E-mail: </w:t>
            </w:r>
            <w:hyperlink r:id="rId10" w:history="1">
              <w:r w:rsidR="00077E79" w:rsidRPr="00700FB8">
                <w:rPr>
                  <w:rStyle w:val="Hyperlink"/>
                  <w:rFonts w:ascii="Times New Roman" w:eastAsia="Times New Roman" w:hAnsi="Times New Roman" w:cs="Times New Roman"/>
                  <w:b/>
                  <w:kern w:val="16"/>
                  <w:sz w:val="20"/>
                  <w:szCs w:val="20"/>
                </w:rPr>
                <w:t>investor.relations@vistaoutdoor.com</w:t>
              </w:r>
            </w:hyperlink>
            <w:r w:rsidR="00077E79">
              <w:rPr>
                <w:rFonts w:ascii="Times New Roman" w:eastAsia="Times New Roman" w:hAnsi="Times New Roman" w:cs="Times New Roman"/>
                <w:b/>
                <w:color w:val="000000"/>
                <w:kern w:val="16"/>
                <w:sz w:val="20"/>
                <w:szCs w:val="20"/>
              </w:rPr>
              <w:t xml:space="preserve"> </w:t>
            </w:r>
          </w:p>
        </w:tc>
      </w:tr>
    </w:tbl>
    <w:p w14:paraId="27EABDE4" w14:textId="77777777" w:rsidR="003E696C" w:rsidRDefault="003E696C" w:rsidP="00142347">
      <w:pPr>
        <w:jc w:val="center"/>
        <w:rPr>
          <w:rFonts w:ascii="Montserrat" w:eastAsia="Times New Roman" w:hAnsi="Montserrat" w:cs="Times New Roman"/>
          <w:b/>
          <w:color w:val="3C3C3C"/>
          <w:shd w:val="clear" w:color="auto" w:fill="FFFFFF"/>
        </w:rPr>
      </w:pPr>
    </w:p>
    <w:p w14:paraId="73839A2F" w14:textId="77777777" w:rsidR="003E696C" w:rsidRDefault="003E696C" w:rsidP="00142347">
      <w:pPr>
        <w:jc w:val="center"/>
        <w:rPr>
          <w:rFonts w:ascii="Montserrat" w:eastAsia="Times New Roman" w:hAnsi="Montserrat" w:cs="Times New Roman"/>
          <w:b/>
          <w:color w:val="3C3C3C"/>
          <w:shd w:val="clear" w:color="auto" w:fill="FFFFFF"/>
        </w:rPr>
      </w:pPr>
    </w:p>
    <w:p w14:paraId="1ABEEC6C" w14:textId="77777777" w:rsidR="00AA3749" w:rsidRPr="00027458" w:rsidRDefault="00AA3749" w:rsidP="00E11DBC">
      <w:pPr>
        <w:contextualSpacing/>
        <w:jc w:val="center"/>
        <w:rPr>
          <w:rFonts w:ascii="Times New Roman" w:eastAsia="Times New Roman" w:hAnsi="Times New Roman" w:cs="Times New Roman"/>
          <w:b/>
          <w:shd w:val="clear" w:color="auto" w:fill="FFFFFF"/>
        </w:rPr>
      </w:pPr>
      <w:r w:rsidRPr="00027458">
        <w:rPr>
          <w:rFonts w:ascii="Times New Roman" w:eastAsia="Times New Roman" w:hAnsi="Times New Roman" w:cs="Times New Roman"/>
          <w:b/>
          <w:shd w:val="clear" w:color="auto" w:fill="FFFFFF"/>
        </w:rPr>
        <w:t>Vista Outdoor Announces Leadership Transition</w:t>
      </w:r>
    </w:p>
    <w:p w14:paraId="29809BB7" w14:textId="77777777" w:rsidR="00AA3749" w:rsidRPr="00027458" w:rsidRDefault="00AA3749" w:rsidP="00E11DBC">
      <w:pPr>
        <w:contextualSpacing/>
        <w:jc w:val="center"/>
        <w:rPr>
          <w:rFonts w:ascii="Times New Roman" w:eastAsia="Times New Roman" w:hAnsi="Times New Roman" w:cs="Times New Roman"/>
          <w:b/>
          <w:shd w:val="clear" w:color="auto" w:fill="FFFFFF"/>
        </w:rPr>
      </w:pPr>
    </w:p>
    <w:p w14:paraId="45E282F6" w14:textId="77777777" w:rsidR="00AA3749" w:rsidRPr="009E10D4" w:rsidRDefault="00AA3749" w:rsidP="00E11DBC">
      <w:pPr>
        <w:contextualSpacing/>
        <w:jc w:val="center"/>
        <w:rPr>
          <w:rFonts w:ascii="Times New Roman" w:eastAsia="Times New Roman" w:hAnsi="Times New Roman" w:cs="Times New Roman"/>
          <w:b/>
          <w:shd w:val="clear" w:color="auto" w:fill="FFFFFF"/>
        </w:rPr>
      </w:pPr>
      <w:r w:rsidRPr="009E10D4">
        <w:rPr>
          <w:rFonts w:ascii="Times New Roman" w:eastAsia="Times New Roman" w:hAnsi="Times New Roman" w:cs="Times New Roman"/>
          <w:b/>
          <w:shd w:val="clear" w:color="auto" w:fill="FFFFFF"/>
        </w:rPr>
        <w:t>Mark DeYoung Retires as Chairman and CEO</w:t>
      </w:r>
    </w:p>
    <w:p w14:paraId="1DC6FC26" w14:textId="77777777" w:rsidR="00AA3749" w:rsidRPr="009E10D4" w:rsidRDefault="00AA3749" w:rsidP="00E11DBC">
      <w:pPr>
        <w:contextualSpacing/>
        <w:jc w:val="center"/>
        <w:rPr>
          <w:rFonts w:ascii="Times New Roman" w:eastAsia="Times New Roman" w:hAnsi="Times New Roman" w:cs="Times New Roman"/>
          <w:b/>
          <w:shd w:val="clear" w:color="auto" w:fill="FFFFFF"/>
        </w:rPr>
      </w:pPr>
    </w:p>
    <w:p w14:paraId="75C3FD0B" w14:textId="1806E227" w:rsidR="00AA3749" w:rsidRPr="009E10D4" w:rsidRDefault="007049EA" w:rsidP="00E11DBC">
      <w:pPr>
        <w:contextualSpacing/>
        <w:jc w:val="center"/>
        <w:rPr>
          <w:rFonts w:ascii="Times New Roman" w:eastAsia="Times New Roman" w:hAnsi="Times New Roman" w:cs="Times New Roman"/>
          <w:b/>
          <w:shd w:val="clear" w:color="auto" w:fill="FFFFFF"/>
        </w:rPr>
      </w:pPr>
      <w:r w:rsidRPr="009E10D4">
        <w:rPr>
          <w:rFonts w:ascii="Times New Roman" w:eastAsia="Times New Roman" w:hAnsi="Times New Roman" w:cs="Times New Roman"/>
          <w:b/>
          <w:shd w:val="clear" w:color="auto" w:fill="FFFFFF"/>
        </w:rPr>
        <w:t xml:space="preserve">Lead Independent Director </w:t>
      </w:r>
      <w:r w:rsidR="00AA3749" w:rsidRPr="009E10D4">
        <w:rPr>
          <w:rFonts w:ascii="Times New Roman" w:eastAsia="Times New Roman" w:hAnsi="Times New Roman" w:cs="Times New Roman"/>
          <w:b/>
          <w:shd w:val="clear" w:color="auto" w:fill="FFFFFF"/>
        </w:rPr>
        <w:t xml:space="preserve">Michael Callahan to Serve as </w:t>
      </w:r>
      <w:r w:rsidR="0084262B" w:rsidRPr="009E10D4">
        <w:rPr>
          <w:rFonts w:ascii="Times New Roman" w:eastAsia="Times New Roman" w:hAnsi="Times New Roman" w:cs="Times New Roman"/>
          <w:b/>
          <w:shd w:val="clear" w:color="auto" w:fill="FFFFFF"/>
        </w:rPr>
        <w:t xml:space="preserve">Interim </w:t>
      </w:r>
      <w:r w:rsidR="00AA3749" w:rsidRPr="009E10D4">
        <w:rPr>
          <w:rFonts w:ascii="Times New Roman" w:eastAsia="Times New Roman" w:hAnsi="Times New Roman" w:cs="Times New Roman"/>
          <w:b/>
          <w:shd w:val="clear" w:color="auto" w:fill="FFFFFF"/>
        </w:rPr>
        <w:t>Chairman and CEO</w:t>
      </w:r>
    </w:p>
    <w:p w14:paraId="5B1EB18E" w14:textId="438E880D" w:rsidR="006A755C" w:rsidRPr="009E10D4" w:rsidRDefault="006A755C" w:rsidP="00E11DBC">
      <w:pPr>
        <w:contextualSpacing/>
        <w:jc w:val="center"/>
        <w:rPr>
          <w:rFonts w:ascii="Times New Roman" w:eastAsia="Times New Roman" w:hAnsi="Times New Roman" w:cs="Times New Roman"/>
          <w:b/>
          <w:shd w:val="clear" w:color="auto" w:fill="FFFFFF"/>
        </w:rPr>
      </w:pPr>
    </w:p>
    <w:p w14:paraId="4E06310A" w14:textId="7D17A7E4" w:rsidR="006A755C" w:rsidRPr="009E10D4" w:rsidRDefault="006A755C" w:rsidP="00E11DBC">
      <w:pPr>
        <w:contextualSpacing/>
        <w:jc w:val="center"/>
        <w:rPr>
          <w:rFonts w:ascii="Times New Roman" w:eastAsia="Times New Roman" w:hAnsi="Times New Roman" w:cs="Times New Roman"/>
          <w:b/>
          <w:i/>
          <w:shd w:val="clear" w:color="auto" w:fill="FFFFFF"/>
        </w:rPr>
      </w:pPr>
      <w:r w:rsidRPr="009E10D4">
        <w:rPr>
          <w:rFonts w:ascii="Times New Roman" w:eastAsia="Times New Roman" w:hAnsi="Times New Roman" w:cs="Times New Roman"/>
          <w:b/>
          <w:shd w:val="clear" w:color="auto" w:fill="FFFFFF"/>
        </w:rPr>
        <w:t>Company to Host Conference Call July 11</w:t>
      </w:r>
    </w:p>
    <w:p w14:paraId="7BA941C8" w14:textId="77777777" w:rsidR="00AA3749" w:rsidRPr="00027458" w:rsidRDefault="00AA3749" w:rsidP="00E11DBC">
      <w:pPr>
        <w:contextualSpacing/>
        <w:jc w:val="center"/>
        <w:rPr>
          <w:rFonts w:ascii="Times New Roman" w:eastAsia="Times New Roman" w:hAnsi="Times New Roman" w:cs="Times New Roman"/>
          <w:b/>
          <w:shd w:val="clear" w:color="auto" w:fill="FFFFFF"/>
        </w:rPr>
      </w:pPr>
    </w:p>
    <w:p w14:paraId="274DA12D" w14:textId="67176842" w:rsidR="0026760D" w:rsidRPr="00E11DBC" w:rsidRDefault="006B4018" w:rsidP="00E11DBC">
      <w:pPr>
        <w:contextualSpacing/>
        <w:rPr>
          <w:rFonts w:ascii="Times New Roman" w:hAnsi="Times New Roman"/>
          <w:color w:val="FF0000"/>
          <w:shd w:val="clear" w:color="auto" w:fill="FFFFFF"/>
        </w:rPr>
      </w:pPr>
      <w:r w:rsidRPr="00027458">
        <w:rPr>
          <w:rFonts w:ascii="Times New Roman" w:eastAsia="Times New Roman" w:hAnsi="Times New Roman" w:cs="Times New Roman"/>
          <w:b/>
          <w:shd w:val="clear" w:color="auto" w:fill="FFFFFF"/>
        </w:rPr>
        <w:t>Farmington</w:t>
      </w:r>
      <w:r w:rsidR="00E23B49" w:rsidRPr="00027458">
        <w:rPr>
          <w:rFonts w:ascii="Times New Roman" w:eastAsia="Times New Roman" w:hAnsi="Times New Roman" w:cs="Times New Roman"/>
          <w:b/>
          <w:shd w:val="clear" w:color="auto" w:fill="FFFFFF"/>
        </w:rPr>
        <w:t>, Utah</w:t>
      </w:r>
      <w:r w:rsidR="00B22D8A" w:rsidRPr="00027458">
        <w:rPr>
          <w:rFonts w:ascii="Times New Roman" w:eastAsia="Times New Roman" w:hAnsi="Times New Roman" w:cs="Times New Roman"/>
          <w:b/>
          <w:shd w:val="clear" w:color="auto" w:fill="FFFFFF"/>
        </w:rPr>
        <w:t xml:space="preserve">, </w:t>
      </w:r>
      <w:r w:rsidR="008F33F6" w:rsidRPr="00E11DBC">
        <w:rPr>
          <w:rFonts w:ascii="Times New Roman" w:eastAsia="Times New Roman" w:hAnsi="Times New Roman" w:cs="Times New Roman"/>
          <w:b/>
          <w:shd w:val="clear" w:color="auto" w:fill="FFFFFF"/>
        </w:rPr>
        <w:t xml:space="preserve">July </w:t>
      </w:r>
      <w:r w:rsidR="006A755C" w:rsidRPr="00E11DBC">
        <w:rPr>
          <w:rFonts w:ascii="Times New Roman" w:eastAsia="Times New Roman" w:hAnsi="Times New Roman" w:cs="Times New Roman"/>
          <w:b/>
          <w:shd w:val="clear" w:color="auto" w:fill="FFFFFF"/>
        </w:rPr>
        <w:t>10</w:t>
      </w:r>
      <w:r w:rsidRPr="00E11DBC">
        <w:rPr>
          <w:rFonts w:ascii="Times New Roman" w:eastAsia="Times New Roman" w:hAnsi="Times New Roman" w:cs="Times New Roman"/>
          <w:b/>
          <w:shd w:val="clear" w:color="auto" w:fill="FFFFFF"/>
        </w:rPr>
        <w:t>, 2017</w:t>
      </w:r>
      <w:r w:rsidR="00E23B49" w:rsidRPr="00027458">
        <w:rPr>
          <w:rFonts w:ascii="Times New Roman" w:eastAsia="Times New Roman" w:hAnsi="Times New Roman" w:cs="Times New Roman"/>
          <w:b/>
          <w:shd w:val="clear" w:color="auto" w:fill="FFFFFF"/>
        </w:rPr>
        <w:t xml:space="preserve"> </w:t>
      </w:r>
      <w:r w:rsidR="00B64EBE" w:rsidRPr="00027458">
        <w:rPr>
          <w:rFonts w:ascii="Times New Roman" w:eastAsia="Times New Roman" w:hAnsi="Times New Roman" w:cs="Times New Roman"/>
          <w:b/>
          <w:shd w:val="clear" w:color="auto" w:fill="FFFFFF"/>
        </w:rPr>
        <w:t>–</w:t>
      </w:r>
      <w:r w:rsidR="00E23B49" w:rsidRPr="00027458">
        <w:rPr>
          <w:rFonts w:ascii="Times New Roman" w:eastAsia="Times New Roman" w:hAnsi="Times New Roman" w:cs="Times New Roman"/>
          <w:shd w:val="clear" w:color="auto" w:fill="FFFFFF"/>
        </w:rPr>
        <w:t xml:space="preserve"> </w:t>
      </w:r>
      <w:r w:rsidR="0026760D" w:rsidRPr="00027458">
        <w:rPr>
          <w:rFonts w:ascii="Times New Roman" w:eastAsia="Times New Roman" w:hAnsi="Times New Roman" w:cs="Times New Roman"/>
          <w:shd w:val="clear" w:color="auto" w:fill="FFFFFF"/>
        </w:rPr>
        <w:t>Vista Outdoor Inc.</w:t>
      </w:r>
      <w:r w:rsidR="00C05A14">
        <w:rPr>
          <w:rFonts w:ascii="Times New Roman" w:eastAsia="Times New Roman" w:hAnsi="Times New Roman" w:cs="Times New Roman"/>
          <w:shd w:val="clear" w:color="auto" w:fill="FFFFFF"/>
        </w:rPr>
        <w:t xml:space="preserve"> (NYSE: VSTO)</w:t>
      </w:r>
      <w:r w:rsidR="0026760D" w:rsidRPr="00027458">
        <w:rPr>
          <w:rFonts w:ascii="Times New Roman" w:eastAsia="Times New Roman" w:hAnsi="Times New Roman" w:cs="Times New Roman"/>
          <w:shd w:val="clear" w:color="auto" w:fill="FFFFFF"/>
        </w:rPr>
        <w:t xml:space="preserve"> announced today that Chairman and CEO Mark DeYoung </w:t>
      </w:r>
      <w:r w:rsidR="008E0B8C">
        <w:rPr>
          <w:rFonts w:ascii="Times New Roman" w:eastAsia="Times New Roman" w:hAnsi="Times New Roman" w:cs="Times New Roman"/>
          <w:shd w:val="clear" w:color="auto" w:fill="FFFFFF"/>
        </w:rPr>
        <w:t>is</w:t>
      </w:r>
      <w:r w:rsidR="0026760D" w:rsidRPr="00027458">
        <w:rPr>
          <w:rFonts w:ascii="Times New Roman" w:eastAsia="Times New Roman" w:hAnsi="Times New Roman" w:cs="Times New Roman"/>
          <w:shd w:val="clear" w:color="auto" w:fill="FFFFFF"/>
        </w:rPr>
        <w:t xml:space="preserve"> retir</w:t>
      </w:r>
      <w:r w:rsidR="008E0B8C">
        <w:rPr>
          <w:rFonts w:ascii="Times New Roman" w:eastAsia="Times New Roman" w:hAnsi="Times New Roman" w:cs="Times New Roman"/>
          <w:shd w:val="clear" w:color="auto" w:fill="FFFFFF"/>
        </w:rPr>
        <w:t>ing</w:t>
      </w:r>
      <w:r w:rsidR="0026760D" w:rsidRPr="00027458">
        <w:rPr>
          <w:rFonts w:ascii="Times New Roman" w:eastAsia="Times New Roman" w:hAnsi="Times New Roman" w:cs="Times New Roman"/>
          <w:shd w:val="clear" w:color="auto" w:fill="FFFFFF"/>
        </w:rPr>
        <w:t xml:space="preserve"> from the </w:t>
      </w:r>
      <w:r w:rsidR="00835A26" w:rsidRPr="00027458">
        <w:rPr>
          <w:rFonts w:ascii="Times New Roman" w:eastAsia="Times New Roman" w:hAnsi="Times New Roman" w:cs="Times New Roman"/>
          <w:shd w:val="clear" w:color="auto" w:fill="FFFFFF"/>
        </w:rPr>
        <w:t xml:space="preserve">Company </w:t>
      </w:r>
      <w:r w:rsidR="0026760D" w:rsidRPr="00027458">
        <w:rPr>
          <w:rFonts w:ascii="Times New Roman" w:eastAsia="Times New Roman" w:hAnsi="Times New Roman" w:cs="Times New Roman"/>
          <w:shd w:val="clear" w:color="auto" w:fill="FFFFFF"/>
        </w:rPr>
        <w:t xml:space="preserve">and the Board of Directors, effective immediately. Michael Callahan, Vista </w:t>
      </w:r>
      <w:proofErr w:type="spellStart"/>
      <w:r w:rsidR="0026760D" w:rsidRPr="00027458">
        <w:rPr>
          <w:rFonts w:ascii="Times New Roman" w:eastAsia="Times New Roman" w:hAnsi="Times New Roman" w:cs="Times New Roman"/>
          <w:shd w:val="clear" w:color="auto" w:fill="FFFFFF"/>
        </w:rPr>
        <w:t>Outdoor’s</w:t>
      </w:r>
      <w:proofErr w:type="spellEnd"/>
      <w:r w:rsidR="0026760D" w:rsidRPr="00027458">
        <w:rPr>
          <w:rFonts w:ascii="Times New Roman" w:eastAsia="Times New Roman" w:hAnsi="Times New Roman" w:cs="Times New Roman"/>
          <w:shd w:val="clear" w:color="auto" w:fill="FFFFFF"/>
        </w:rPr>
        <w:t xml:space="preserve"> Lead Independent Director, </w:t>
      </w:r>
      <w:proofErr w:type="gramStart"/>
      <w:r w:rsidR="009E10D4">
        <w:rPr>
          <w:rFonts w:ascii="Times New Roman" w:eastAsia="Times New Roman" w:hAnsi="Times New Roman" w:cs="Times New Roman"/>
          <w:shd w:val="clear" w:color="auto" w:fill="FFFFFF"/>
        </w:rPr>
        <w:t xml:space="preserve">has been </w:t>
      </w:r>
      <w:r w:rsidR="007F5C69">
        <w:rPr>
          <w:rFonts w:ascii="Times New Roman" w:eastAsia="Times New Roman" w:hAnsi="Times New Roman" w:cs="Times New Roman"/>
          <w:shd w:val="clear" w:color="auto" w:fill="FFFFFF"/>
        </w:rPr>
        <w:t>named</w:t>
      </w:r>
      <w:proofErr w:type="gramEnd"/>
      <w:r w:rsidR="0026760D" w:rsidRPr="00027458">
        <w:rPr>
          <w:rFonts w:ascii="Times New Roman" w:eastAsia="Times New Roman" w:hAnsi="Times New Roman" w:cs="Times New Roman"/>
          <w:shd w:val="clear" w:color="auto" w:fill="FFFFFF"/>
        </w:rPr>
        <w:t xml:space="preserve"> </w:t>
      </w:r>
      <w:r w:rsidR="0084262B" w:rsidRPr="00027458">
        <w:rPr>
          <w:rFonts w:ascii="Times New Roman" w:eastAsia="Times New Roman" w:hAnsi="Times New Roman" w:cs="Times New Roman"/>
          <w:shd w:val="clear" w:color="auto" w:fill="FFFFFF"/>
        </w:rPr>
        <w:t xml:space="preserve">Interim </w:t>
      </w:r>
      <w:r w:rsidR="0026760D" w:rsidRPr="00027458">
        <w:rPr>
          <w:rFonts w:ascii="Times New Roman" w:eastAsia="Times New Roman" w:hAnsi="Times New Roman" w:cs="Times New Roman"/>
          <w:shd w:val="clear" w:color="auto" w:fill="FFFFFF"/>
        </w:rPr>
        <w:t xml:space="preserve">Chairman and CEO. </w:t>
      </w:r>
    </w:p>
    <w:p w14:paraId="682CF737" w14:textId="77777777" w:rsidR="00C016AB" w:rsidRPr="00027458" w:rsidRDefault="00C016AB" w:rsidP="00E11DBC">
      <w:pPr>
        <w:contextualSpacing/>
        <w:rPr>
          <w:rFonts w:ascii="Times New Roman" w:eastAsia="Times New Roman" w:hAnsi="Times New Roman" w:cs="Times New Roman"/>
          <w:shd w:val="clear" w:color="auto" w:fill="FFFFFF"/>
        </w:rPr>
      </w:pPr>
    </w:p>
    <w:p w14:paraId="2014D7D8" w14:textId="57996951" w:rsidR="00C016AB" w:rsidRPr="00027458" w:rsidRDefault="00C016AB" w:rsidP="00E11DBC">
      <w:pPr>
        <w:contextualSpacing/>
        <w:rPr>
          <w:rFonts w:ascii="Times New Roman" w:eastAsia="Times New Roman" w:hAnsi="Times New Roman" w:cs="Times New Roman"/>
          <w:shd w:val="clear" w:color="auto" w:fill="FFFFFF"/>
        </w:rPr>
      </w:pPr>
      <w:r w:rsidRPr="00027458">
        <w:rPr>
          <w:rFonts w:ascii="Times New Roman" w:eastAsia="Times New Roman" w:hAnsi="Times New Roman" w:cs="Times New Roman"/>
          <w:shd w:val="clear" w:color="auto" w:fill="FFFFFF"/>
        </w:rPr>
        <w:t xml:space="preserve">The Board of Directors is conducting a search for a permanent CEO and has retained </w:t>
      </w:r>
      <w:r w:rsidR="008D45EE">
        <w:rPr>
          <w:rFonts w:ascii="Times New Roman" w:eastAsia="Times New Roman" w:hAnsi="Times New Roman" w:cs="Times New Roman"/>
          <w:shd w:val="clear" w:color="auto" w:fill="FFFFFF"/>
        </w:rPr>
        <w:t>a leading executive search firm</w:t>
      </w:r>
      <w:r w:rsidR="00104CDF">
        <w:rPr>
          <w:rFonts w:ascii="Times New Roman" w:eastAsia="Times New Roman" w:hAnsi="Times New Roman" w:cs="Times New Roman"/>
          <w:shd w:val="clear" w:color="auto" w:fill="FFFFFF"/>
        </w:rPr>
        <w:t xml:space="preserve"> </w:t>
      </w:r>
      <w:r w:rsidRPr="00027458">
        <w:rPr>
          <w:rFonts w:ascii="Times New Roman" w:eastAsia="Times New Roman" w:hAnsi="Times New Roman" w:cs="Times New Roman"/>
          <w:shd w:val="clear" w:color="auto" w:fill="FFFFFF"/>
        </w:rPr>
        <w:t>to assist in the process. The Board intends to consider both internal and external candidates for the position.</w:t>
      </w:r>
    </w:p>
    <w:p w14:paraId="5AA92B4B" w14:textId="77777777" w:rsidR="00C016AB" w:rsidRPr="00027458" w:rsidRDefault="00C016AB" w:rsidP="00E11DBC">
      <w:pPr>
        <w:contextualSpacing/>
        <w:rPr>
          <w:rFonts w:ascii="Times New Roman" w:eastAsia="Times New Roman" w:hAnsi="Times New Roman" w:cs="Times New Roman"/>
          <w:shd w:val="clear" w:color="auto" w:fill="FFFFFF"/>
        </w:rPr>
      </w:pPr>
    </w:p>
    <w:p w14:paraId="26EED46F" w14:textId="70FE75AB" w:rsidR="00835A26" w:rsidRPr="00027458" w:rsidRDefault="00835A26" w:rsidP="00E11DBC">
      <w:pPr>
        <w:contextualSpacing/>
        <w:rPr>
          <w:rFonts w:ascii="Times New Roman" w:eastAsia="Times New Roman" w:hAnsi="Times New Roman" w:cs="Times New Roman"/>
          <w:shd w:val="clear" w:color="auto" w:fill="FFFFFF"/>
        </w:rPr>
      </w:pPr>
      <w:r w:rsidRPr="00027458">
        <w:rPr>
          <w:rFonts w:ascii="Times New Roman" w:eastAsia="Times New Roman" w:hAnsi="Times New Roman" w:cs="Times New Roman"/>
          <w:shd w:val="clear" w:color="auto" w:fill="FFFFFF"/>
        </w:rPr>
        <w:t xml:space="preserve">“On </w:t>
      </w:r>
      <w:r w:rsidRPr="006F29E3">
        <w:rPr>
          <w:rFonts w:ascii="Times New Roman" w:eastAsia="Times New Roman" w:hAnsi="Times New Roman" w:cs="Times New Roman"/>
          <w:shd w:val="clear" w:color="auto" w:fill="FFFFFF"/>
        </w:rPr>
        <w:t>behalf of the Board and the entire Vista Outdoor team, I’d like t</w:t>
      </w:r>
      <w:r w:rsidR="00AA1EBF" w:rsidRPr="006F29E3">
        <w:rPr>
          <w:rFonts w:ascii="Times New Roman" w:eastAsia="Times New Roman" w:hAnsi="Times New Roman" w:cs="Times New Roman"/>
          <w:shd w:val="clear" w:color="auto" w:fill="FFFFFF"/>
        </w:rPr>
        <w:t xml:space="preserve">o thank Mark for his </w:t>
      </w:r>
      <w:r w:rsidR="00744CBC" w:rsidRPr="00D83435">
        <w:rPr>
          <w:rFonts w:ascii="Times New Roman" w:eastAsia="Times New Roman" w:hAnsi="Times New Roman" w:cs="Times New Roman"/>
          <w:shd w:val="clear" w:color="auto" w:fill="FFFFFF"/>
        </w:rPr>
        <w:t xml:space="preserve">service and </w:t>
      </w:r>
      <w:r w:rsidR="00620B29" w:rsidRPr="006F29E3">
        <w:rPr>
          <w:rFonts w:ascii="Times New Roman" w:eastAsia="Times New Roman" w:hAnsi="Times New Roman" w:cs="Times New Roman"/>
          <w:shd w:val="clear" w:color="auto" w:fill="FFFFFF"/>
        </w:rPr>
        <w:t xml:space="preserve">many contributions </w:t>
      </w:r>
      <w:r w:rsidR="005D7CF0" w:rsidRPr="006F29E3">
        <w:rPr>
          <w:rFonts w:ascii="Times New Roman" w:eastAsia="Times New Roman" w:hAnsi="Times New Roman" w:cs="Times New Roman"/>
          <w:shd w:val="clear" w:color="auto" w:fill="FFFFFF"/>
        </w:rPr>
        <w:t>to the Company</w:t>
      </w:r>
      <w:r w:rsidR="00800350" w:rsidRPr="006F29E3">
        <w:rPr>
          <w:rFonts w:ascii="Times New Roman" w:eastAsia="Times New Roman" w:hAnsi="Times New Roman" w:cs="Times New Roman"/>
          <w:shd w:val="clear" w:color="auto" w:fill="FFFFFF"/>
        </w:rPr>
        <w:t>,” said Michael Callahan.</w:t>
      </w:r>
      <w:r w:rsidR="005D7CF0" w:rsidRPr="006F29E3">
        <w:rPr>
          <w:rFonts w:ascii="Times New Roman" w:eastAsia="Times New Roman" w:hAnsi="Times New Roman" w:cs="Times New Roman"/>
          <w:shd w:val="clear" w:color="auto" w:fill="FFFFFF"/>
        </w:rPr>
        <w:t xml:space="preserve"> </w:t>
      </w:r>
      <w:r w:rsidR="00800350" w:rsidRPr="006F29E3">
        <w:rPr>
          <w:rFonts w:ascii="Times New Roman" w:eastAsia="Times New Roman" w:hAnsi="Times New Roman" w:cs="Times New Roman"/>
          <w:shd w:val="clear" w:color="auto" w:fill="FFFFFF"/>
        </w:rPr>
        <w:t>“</w:t>
      </w:r>
      <w:r w:rsidR="005D7CF0" w:rsidRPr="006F29E3">
        <w:rPr>
          <w:rFonts w:ascii="Times New Roman" w:eastAsia="Times New Roman" w:hAnsi="Times New Roman" w:cs="Times New Roman"/>
          <w:shd w:val="clear" w:color="auto" w:fill="FFFFFF"/>
        </w:rPr>
        <w:t xml:space="preserve">Mark </w:t>
      </w:r>
      <w:r w:rsidR="005D7CF0" w:rsidRPr="00D83435">
        <w:rPr>
          <w:rFonts w:ascii="Times New Roman" w:eastAsia="Times New Roman" w:hAnsi="Times New Roman" w:cs="Times New Roman"/>
          <w:shd w:val="clear" w:color="auto" w:fill="FFFFFF"/>
        </w:rPr>
        <w:t xml:space="preserve">led the creation of </w:t>
      </w:r>
      <w:r w:rsidRPr="006F29E3">
        <w:rPr>
          <w:rFonts w:ascii="Times New Roman" w:eastAsia="Times New Roman" w:hAnsi="Times New Roman" w:cs="Times New Roman"/>
          <w:shd w:val="clear" w:color="auto" w:fill="FFFFFF"/>
        </w:rPr>
        <w:t xml:space="preserve">the </w:t>
      </w:r>
      <w:r w:rsidR="00171DE3" w:rsidRPr="006F29E3">
        <w:rPr>
          <w:rFonts w:ascii="Times New Roman" w:eastAsia="Times New Roman" w:hAnsi="Times New Roman" w:cs="Times New Roman"/>
          <w:shd w:val="clear" w:color="auto" w:fill="FFFFFF"/>
        </w:rPr>
        <w:t>c</w:t>
      </w:r>
      <w:r w:rsidRPr="006F29E3">
        <w:rPr>
          <w:rFonts w:ascii="Times New Roman" w:eastAsia="Times New Roman" w:hAnsi="Times New Roman" w:cs="Times New Roman"/>
          <w:shd w:val="clear" w:color="auto" w:fill="FFFFFF"/>
        </w:rPr>
        <w:t>ompan</w:t>
      </w:r>
      <w:r w:rsidR="00744CBC" w:rsidRPr="006F29E3">
        <w:rPr>
          <w:rFonts w:ascii="Times New Roman" w:eastAsia="Times New Roman" w:hAnsi="Times New Roman" w:cs="Times New Roman"/>
          <w:shd w:val="clear" w:color="auto" w:fill="FFFFFF"/>
        </w:rPr>
        <w:t xml:space="preserve">y that became Vista Outdoor, </w:t>
      </w:r>
      <w:r w:rsidR="00744CBC" w:rsidRPr="00D83435">
        <w:rPr>
          <w:rFonts w:ascii="Times New Roman" w:eastAsia="Times New Roman" w:hAnsi="Times New Roman" w:cs="Times New Roman"/>
          <w:shd w:val="clear" w:color="auto" w:fill="FFFFFF"/>
        </w:rPr>
        <w:t>directed</w:t>
      </w:r>
      <w:r w:rsidRPr="00D83435">
        <w:rPr>
          <w:rFonts w:ascii="Times New Roman" w:eastAsia="Times New Roman" w:hAnsi="Times New Roman" w:cs="Times New Roman"/>
          <w:shd w:val="clear" w:color="auto" w:fill="FFFFFF"/>
        </w:rPr>
        <w:t xml:space="preserve"> </w:t>
      </w:r>
      <w:r w:rsidRPr="006F29E3">
        <w:rPr>
          <w:rFonts w:ascii="Times New Roman" w:eastAsia="Times New Roman" w:hAnsi="Times New Roman" w:cs="Times New Roman"/>
          <w:shd w:val="clear" w:color="auto" w:fill="FFFFFF"/>
        </w:rPr>
        <w:t xml:space="preserve">it through its successful spin-off from ATK, and grew it into a diversified global leader in outdoor recreation. </w:t>
      </w:r>
      <w:r w:rsidR="00E673E8">
        <w:rPr>
          <w:rFonts w:ascii="Times New Roman" w:eastAsia="Times New Roman" w:hAnsi="Times New Roman" w:cs="Times New Roman"/>
          <w:shd w:val="clear" w:color="auto" w:fill="FFFFFF"/>
        </w:rPr>
        <w:t>Given</w:t>
      </w:r>
      <w:r w:rsidR="00E673E8" w:rsidRPr="006F29E3">
        <w:rPr>
          <w:rFonts w:ascii="Times New Roman" w:eastAsia="Times New Roman" w:hAnsi="Times New Roman" w:cs="Times New Roman"/>
          <w:shd w:val="clear" w:color="auto" w:fill="FFFFFF"/>
        </w:rPr>
        <w:t xml:space="preserve"> </w:t>
      </w:r>
      <w:r w:rsidR="00171DE3" w:rsidRPr="006F29E3">
        <w:rPr>
          <w:rFonts w:ascii="Times New Roman" w:eastAsia="Times New Roman" w:hAnsi="Times New Roman" w:cs="Times New Roman"/>
          <w:shd w:val="clear" w:color="auto" w:fill="FFFFFF"/>
        </w:rPr>
        <w:t xml:space="preserve">the opportunities and challenges that come with significant change in our industry, </w:t>
      </w:r>
      <w:r w:rsidR="00BF1FF7" w:rsidRPr="006F29E3">
        <w:rPr>
          <w:rFonts w:ascii="Times New Roman" w:eastAsia="Times New Roman" w:hAnsi="Times New Roman" w:cs="Times New Roman"/>
          <w:shd w:val="clear" w:color="auto" w:fill="FFFFFF"/>
        </w:rPr>
        <w:t xml:space="preserve">and </w:t>
      </w:r>
      <w:r w:rsidR="00E673E8">
        <w:rPr>
          <w:rFonts w:ascii="Times New Roman" w:eastAsia="Times New Roman" w:hAnsi="Times New Roman" w:cs="Times New Roman"/>
          <w:shd w:val="clear" w:color="auto" w:fill="FFFFFF"/>
        </w:rPr>
        <w:t>the likelihood that Mark</w:t>
      </w:r>
      <w:r w:rsidR="00BF1FF7" w:rsidRPr="006F29E3">
        <w:rPr>
          <w:rFonts w:ascii="Times New Roman" w:eastAsia="Times New Roman" w:hAnsi="Times New Roman" w:cs="Times New Roman"/>
          <w:shd w:val="clear" w:color="auto" w:fill="FFFFFF"/>
        </w:rPr>
        <w:t xml:space="preserve"> </w:t>
      </w:r>
      <w:r w:rsidR="00E673E8">
        <w:rPr>
          <w:rFonts w:ascii="Times New Roman" w:eastAsia="Times New Roman" w:hAnsi="Times New Roman" w:cs="Times New Roman"/>
          <w:shd w:val="clear" w:color="auto" w:fill="FFFFFF"/>
        </w:rPr>
        <w:t>would elect to retire at the end of his employment agreement</w:t>
      </w:r>
      <w:r w:rsidR="00BF1FF7" w:rsidRPr="006F29E3">
        <w:rPr>
          <w:rFonts w:ascii="Times New Roman" w:eastAsia="Times New Roman" w:hAnsi="Times New Roman" w:cs="Times New Roman"/>
          <w:shd w:val="clear" w:color="auto" w:fill="FFFFFF"/>
        </w:rPr>
        <w:t xml:space="preserve">, </w:t>
      </w:r>
      <w:r w:rsidR="00171DE3">
        <w:rPr>
          <w:rFonts w:ascii="Times New Roman" w:eastAsia="Times New Roman" w:hAnsi="Times New Roman" w:cs="Times New Roman"/>
          <w:shd w:val="clear" w:color="auto" w:fill="FFFFFF"/>
        </w:rPr>
        <w:t>t</w:t>
      </w:r>
      <w:r w:rsidRPr="00027458">
        <w:rPr>
          <w:rFonts w:ascii="Times New Roman" w:eastAsia="Times New Roman" w:hAnsi="Times New Roman" w:cs="Times New Roman"/>
          <w:shd w:val="clear" w:color="auto" w:fill="FFFFFF"/>
        </w:rPr>
        <w:t>he Board and Mark mutually determined that now is the time for a new leader to guide Vista Outdoor in its next phase of growth. Therefore, we collectively agreed it was appropriate for Mark to accelerate his retirement plans</w:t>
      </w:r>
      <w:r w:rsidR="00505EB0">
        <w:rPr>
          <w:rFonts w:ascii="Times New Roman" w:eastAsia="Times New Roman" w:hAnsi="Times New Roman" w:cs="Times New Roman"/>
          <w:shd w:val="clear" w:color="auto" w:fill="FFFFFF"/>
        </w:rPr>
        <w:t xml:space="preserve"> </w:t>
      </w:r>
      <w:r w:rsidRPr="00027458">
        <w:rPr>
          <w:rFonts w:ascii="Times New Roman" w:eastAsia="Times New Roman" w:hAnsi="Times New Roman" w:cs="Times New Roman"/>
          <w:shd w:val="clear" w:color="auto" w:fill="FFFFFF"/>
        </w:rPr>
        <w:t xml:space="preserve">and for us to begin the search for his replacement.  </w:t>
      </w:r>
    </w:p>
    <w:p w14:paraId="3358674A" w14:textId="77777777" w:rsidR="00835A26" w:rsidRPr="00027458" w:rsidRDefault="00835A26" w:rsidP="00E11DBC">
      <w:pPr>
        <w:contextualSpacing/>
        <w:rPr>
          <w:rFonts w:ascii="Times New Roman" w:eastAsia="Times New Roman" w:hAnsi="Times New Roman" w:cs="Times New Roman"/>
          <w:shd w:val="clear" w:color="auto" w:fill="FFFFFF"/>
        </w:rPr>
      </w:pPr>
    </w:p>
    <w:p w14:paraId="617F47DD" w14:textId="4EB4E8C0" w:rsidR="00835A26" w:rsidRDefault="00835A26" w:rsidP="00E11DBC">
      <w:pPr>
        <w:contextualSpacing/>
        <w:rPr>
          <w:rFonts w:ascii="Times New Roman" w:eastAsia="Times New Roman" w:hAnsi="Times New Roman" w:cs="Times New Roman"/>
          <w:shd w:val="clear" w:color="auto" w:fill="FFFFFF"/>
        </w:rPr>
      </w:pPr>
      <w:r w:rsidRPr="00027458">
        <w:rPr>
          <w:rFonts w:ascii="Times New Roman" w:eastAsia="Times New Roman" w:hAnsi="Times New Roman" w:cs="Times New Roman"/>
          <w:shd w:val="clear" w:color="auto" w:fill="FFFFFF"/>
        </w:rPr>
        <w:lastRenderedPageBreak/>
        <w:t xml:space="preserve">“I’m pleased to step into the role of Interim </w:t>
      </w:r>
      <w:r w:rsidR="00A91FB7">
        <w:rPr>
          <w:rFonts w:ascii="Times New Roman" w:eastAsia="Times New Roman" w:hAnsi="Times New Roman" w:cs="Times New Roman"/>
          <w:shd w:val="clear" w:color="auto" w:fill="FFFFFF"/>
        </w:rPr>
        <w:t xml:space="preserve">Chairman and </w:t>
      </w:r>
      <w:r w:rsidRPr="00027458">
        <w:rPr>
          <w:rFonts w:ascii="Times New Roman" w:eastAsia="Times New Roman" w:hAnsi="Times New Roman" w:cs="Times New Roman"/>
          <w:shd w:val="clear" w:color="auto" w:fill="FFFFFF"/>
        </w:rPr>
        <w:t xml:space="preserve">CEO </w:t>
      </w:r>
      <w:r w:rsidR="00E46FC0">
        <w:rPr>
          <w:rFonts w:ascii="Times New Roman" w:eastAsia="Times New Roman" w:hAnsi="Times New Roman" w:cs="Times New Roman"/>
          <w:shd w:val="clear" w:color="auto" w:fill="FFFFFF"/>
        </w:rPr>
        <w:t>to</w:t>
      </w:r>
      <w:r w:rsidRPr="00027458">
        <w:rPr>
          <w:rFonts w:ascii="Times New Roman" w:eastAsia="Times New Roman" w:hAnsi="Times New Roman" w:cs="Times New Roman"/>
          <w:shd w:val="clear" w:color="auto" w:fill="FFFFFF"/>
        </w:rPr>
        <w:t xml:space="preserve"> help support a smooth transition of leadership while the Board conducts a thorough search for the </w:t>
      </w:r>
      <w:r w:rsidR="00A91FB7">
        <w:rPr>
          <w:rFonts w:ascii="Times New Roman" w:eastAsia="Times New Roman" w:hAnsi="Times New Roman" w:cs="Times New Roman"/>
          <w:shd w:val="clear" w:color="auto" w:fill="FFFFFF"/>
        </w:rPr>
        <w:t>Company’s next CEO</w:t>
      </w:r>
      <w:r w:rsidRPr="00027458">
        <w:rPr>
          <w:rFonts w:ascii="Times New Roman" w:eastAsia="Times New Roman" w:hAnsi="Times New Roman" w:cs="Times New Roman"/>
          <w:shd w:val="clear" w:color="auto" w:fill="FFFFFF"/>
        </w:rPr>
        <w:t>. I look forward to working with the Company’s excellent team as we remain committed to providing our customers with innov</w:t>
      </w:r>
      <w:r w:rsidR="00D56553">
        <w:rPr>
          <w:rFonts w:ascii="Times New Roman" w:eastAsia="Times New Roman" w:hAnsi="Times New Roman" w:cs="Times New Roman"/>
          <w:shd w:val="clear" w:color="auto" w:fill="FFFFFF"/>
        </w:rPr>
        <w:t>ative and high-quality products. We will also</w:t>
      </w:r>
      <w:r w:rsidRPr="00027458">
        <w:rPr>
          <w:rFonts w:ascii="Times New Roman" w:eastAsia="Times New Roman" w:hAnsi="Times New Roman" w:cs="Times New Roman"/>
          <w:shd w:val="clear" w:color="auto" w:fill="FFFFFF"/>
        </w:rPr>
        <w:t xml:space="preserve"> maintain our focus on expanding our brands' e-commerce presence, reducing inventory, and driving </w:t>
      </w:r>
      <w:r w:rsidR="009E10D4">
        <w:rPr>
          <w:rFonts w:ascii="Times New Roman" w:eastAsia="Times New Roman" w:hAnsi="Times New Roman" w:cs="Times New Roman"/>
          <w:shd w:val="clear" w:color="auto" w:fill="FFFFFF"/>
        </w:rPr>
        <w:t>continuous improvement</w:t>
      </w:r>
      <w:r w:rsidR="00171DE3">
        <w:rPr>
          <w:rFonts w:ascii="Times New Roman" w:eastAsia="Times New Roman" w:hAnsi="Times New Roman" w:cs="Times New Roman"/>
          <w:shd w:val="clear" w:color="auto" w:fill="FFFFFF"/>
        </w:rPr>
        <w:t>.</w:t>
      </w:r>
      <w:r w:rsidR="00CF0B00">
        <w:rPr>
          <w:rFonts w:ascii="Times New Roman" w:eastAsia="Times New Roman" w:hAnsi="Times New Roman" w:cs="Times New Roman"/>
          <w:shd w:val="clear" w:color="auto" w:fill="FFFFFF"/>
        </w:rPr>
        <w:t xml:space="preserve"> Vista Outdoor is well </w:t>
      </w:r>
      <w:r w:rsidRPr="00027458">
        <w:rPr>
          <w:rFonts w:ascii="Times New Roman" w:eastAsia="Times New Roman" w:hAnsi="Times New Roman" w:cs="Times New Roman"/>
          <w:shd w:val="clear" w:color="auto" w:fill="FFFFFF"/>
        </w:rPr>
        <w:t>positioned to capitalize on the significant growth opportunities in the outdoor recreation i</w:t>
      </w:r>
      <w:bookmarkStart w:id="1" w:name="_GoBack"/>
      <w:bookmarkEnd w:id="1"/>
      <w:r w:rsidRPr="00027458">
        <w:rPr>
          <w:rFonts w:ascii="Times New Roman" w:eastAsia="Times New Roman" w:hAnsi="Times New Roman" w:cs="Times New Roman"/>
          <w:shd w:val="clear" w:color="auto" w:fill="FFFFFF"/>
        </w:rPr>
        <w:t>ndustry</w:t>
      </w:r>
      <w:r w:rsidR="00CF0B00">
        <w:rPr>
          <w:rFonts w:ascii="Times New Roman" w:eastAsia="Times New Roman" w:hAnsi="Times New Roman" w:cs="Times New Roman"/>
          <w:shd w:val="clear" w:color="auto" w:fill="FFFFFF"/>
        </w:rPr>
        <w:t>,</w:t>
      </w:r>
      <w:r w:rsidRPr="00027458">
        <w:rPr>
          <w:rFonts w:ascii="Times New Roman" w:eastAsia="Times New Roman" w:hAnsi="Times New Roman" w:cs="Times New Roman"/>
          <w:shd w:val="clear" w:color="auto" w:fill="FFFFFF"/>
        </w:rPr>
        <w:t xml:space="preserve"> and </w:t>
      </w:r>
      <w:r w:rsidR="0060558C">
        <w:rPr>
          <w:rFonts w:ascii="Times New Roman" w:eastAsia="Times New Roman" w:hAnsi="Times New Roman" w:cs="Times New Roman"/>
          <w:shd w:val="clear" w:color="auto" w:fill="FFFFFF"/>
        </w:rPr>
        <w:t xml:space="preserve">the Board and </w:t>
      </w:r>
      <w:r w:rsidRPr="00027458">
        <w:rPr>
          <w:rFonts w:ascii="Times New Roman" w:eastAsia="Times New Roman" w:hAnsi="Times New Roman" w:cs="Times New Roman"/>
          <w:shd w:val="clear" w:color="auto" w:fill="FFFFFF"/>
        </w:rPr>
        <w:t>I a</w:t>
      </w:r>
      <w:r w:rsidR="0060558C">
        <w:rPr>
          <w:rFonts w:ascii="Times New Roman" w:eastAsia="Times New Roman" w:hAnsi="Times New Roman" w:cs="Times New Roman"/>
          <w:shd w:val="clear" w:color="auto" w:fill="FFFFFF"/>
        </w:rPr>
        <w:t xml:space="preserve">re </w:t>
      </w:r>
      <w:r w:rsidRPr="00027458">
        <w:rPr>
          <w:rFonts w:ascii="Times New Roman" w:eastAsia="Times New Roman" w:hAnsi="Times New Roman" w:cs="Times New Roman"/>
          <w:shd w:val="clear" w:color="auto" w:fill="FFFFFF"/>
        </w:rPr>
        <w:t>excited about our future.”</w:t>
      </w:r>
    </w:p>
    <w:p w14:paraId="7569A932" w14:textId="718CD26E" w:rsidR="00BF1FF7" w:rsidRDefault="00BF1FF7" w:rsidP="00E11DBC">
      <w:pPr>
        <w:contextualSpacing/>
        <w:rPr>
          <w:rFonts w:ascii="Times New Roman" w:eastAsia="Times New Roman" w:hAnsi="Times New Roman" w:cs="Times New Roman"/>
          <w:shd w:val="clear" w:color="auto" w:fill="FFFFFF"/>
        </w:rPr>
      </w:pPr>
    </w:p>
    <w:p w14:paraId="6D78914D" w14:textId="0AA51684" w:rsidR="00BF1FF7" w:rsidRPr="00D83435" w:rsidRDefault="00BF1FF7" w:rsidP="00D83435">
      <w:pPr>
        <w:contextualSpacing/>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Callahan added, “</w:t>
      </w:r>
      <w:r w:rsidRPr="00D83435">
        <w:rPr>
          <w:rFonts w:ascii="Times New Roman" w:eastAsia="Times New Roman" w:hAnsi="Times New Roman" w:cs="Times New Roman"/>
          <w:shd w:val="clear" w:color="auto" w:fill="FFFFFF"/>
        </w:rPr>
        <w:t>We recently completed the first quarter of our Fiscal Year 2018 and, while we will not report results until August</w:t>
      </w:r>
      <w:r w:rsidR="00635B60">
        <w:rPr>
          <w:rFonts w:ascii="Times New Roman" w:eastAsia="Times New Roman" w:hAnsi="Times New Roman" w:cs="Times New Roman"/>
          <w:shd w:val="clear" w:color="auto" w:fill="FFFFFF"/>
        </w:rPr>
        <w:t xml:space="preserve"> 10</w:t>
      </w:r>
      <w:r w:rsidRPr="00D83435">
        <w:rPr>
          <w:rFonts w:ascii="Times New Roman" w:eastAsia="Times New Roman" w:hAnsi="Times New Roman" w:cs="Times New Roman"/>
          <w:shd w:val="clear" w:color="auto" w:fill="FFFFFF"/>
        </w:rPr>
        <w:t xml:space="preserve">, the company </w:t>
      </w:r>
      <w:r w:rsidR="006F29E3" w:rsidRPr="00D83435">
        <w:rPr>
          <w:rFonts w:ascii="Times New Roman" w:eastAsia="Times New Roman" w:hAnsi="Times New Roman" w:cs="Times New Roman"/>
          <w:shd w:val="clear" w:color="auto" w:fill="FFFFFF"/>
        </w:rPr>
        <w:t>had</w:t>
      </w:r>
      <w:r w:rsidRPr="00D83435">
        <w:rPr>
          <w:rFonts w:ascii="Times New Roman" w:eastAsia="Times New Roman" w:hAnsi="Times New Roman" w:cs="Times New Roman"/>
          <w:shd w:val="clear" w:color="auto" w:fill="FFFFFF"/>
        </w:rPr>
        <w:t xml:space="preserve"> a strong quarter that positions us well to deliver on our full-year financial guidance.”</w:t>
      </w:r>
    </w:p>
    <w:p w14:paraId="6AF4DC26" w14:textId="77777777" w:rsidR="00477BD2" w:rsidRPr="00027458" w:rsidRDefault="00477BD2" w:rsidP="00D83435">
      <w:pPr>
        <w:contextualSpacing/>
        <w:rPr>
          <w:rFonts w:ascii="Times New Roman" w:eastAsia="Times New Roman" w:hAnsi="Times New Roman" w:cs="Times New Roman"/>
          <w:shd w:val="clear" w:color="auto" w:fill="FFFFFF"/>
        </w:rPr>
      </w:pPr>
    </w:p>
    <w:p w14:paraId="4EAE891A" w14:textId="7B4D5A12" w:rsidR="008875DE" w:rsidRPr="00027458" w:rsidRDefault="000C3A80" w:rsidP="00E11DBC">
      <w:pPr>
        <w:contextualSpacing/>
        <w:rPr>
          <w:rFonts w:ascii="Times New Roman" w:eastAsia="Times New Roman" w:hAnsi="Times New Roman" w:cs="Times New Roman"/>
          <w:shd w:val="clear" w:color="auto" w:fill="FFFFFF"/>
        </w:rPr>
      </w:pPr>
      <w:r w:rsidRPr="00027458">
        <w:rPr>
          <w:rFonts w:ascii="Times New Roman" w:eastAsia="Times New Roman" w:hAnsi="Times New Roman" w:cs="Times New Roman"/>
          <w:shd w:val="clear" w:color="auto" w:fill="FFFFFF"/>
        </w:rPr>
        <w:t xml:space="preserve">“After a long and rewarding career, it is now time for me to move </w:t>
      </w:r>
      <w:r w:rsidR="0060558C">
        <w:rPr>
          <w:rFonts w:ascii="Times New Roman" w:eastAsia="Times New Roman" w:hAnsi="Times New Roman" w:cs="Times New Roman"/>
          <w:shd w:val="clear" w:color="auto" w:fill="FFFFFF"/>
        </w:rPr>
        <w:t xml:space="preserve">on </w:t>
      </w:r>
      <w:r w:rsidRPr="00027458">
        <w:rPr>
          <w:rFonts w:ascii="Times New Roman" w:eastAsia="Times New Roman" w:hAnsi="Times New Roman" w:cs="Times New Roman"/>
          <w:shd w:val="clear" w:color="auto" w:fill="FFFFFF"/>
        </w:rPr>
        <w:t>to the next phase of my life</w:t>
      </w:r>
      <w:r w:rsidR="00800350">
        <w:rPr>
          <w:rFonts w:ascii="Times New Roman" w:eastAsia="Times New Roman" w:hAnsi="Times New Roman" w:cs="Times New Roman"/>
          <w:shd w:val="clear" w:color="auto" w:fill="FFFFFF"/>
        </w:rPr>
        <w:t>,” said DeYoung.</w:t>
      </w:r>
      <w:r w:rsidRPr="00027458">
        <w:rPr>
          <w:rFonts w:ascii="Times New Roman" w:eastAsia="Times New Roman" w:hAnsi="Times New Roman" w:cs="Times New Roman"/>
          <w:shd w:val="clear" w:color="auto" w:fill="FFFFFF"/>
        </w:rPr>
        <w:t xml:space="preserve"> </w:t>
      </w:r>
      <w:r w:rsidR="00800350">
        <w:rPr>
          <w:rFonts w:ascii="Times New Roman" w:eastAsia="Times New Roman" w:hAnsi="Times New Roman" w:cs="Times New Roman"/>
          <w:shd w:val="clear" w:color="auto" w:fill="FFFFFF"/>
        </w:rPr>
        <w:t>“</w:t>
      </w:r>
      <w:r w:rsidRPr="00027458">
        <w:rPr>
          <w:rFonts w:ascii="Times New Roman" w:eastAsia="Times New Roman" w:hAnsi="Times New Roman" w:cs="Times New Roman"/>
          <w:shd w:val="clear" w:color="auto" w:fill="FFFFFF"/>
        </w:rPr>
        <w:t xml:space="preserve">Vista Outdoor is the culmination of a vision focused on creating a world-leading outdoor recreation company. It has been a rewarding experience to </w:t>
      </w:r>
      <w:r w:rsidR="00505EB0">
        <w:rPr>
          <w:rFonts w:ascii="Times New Roman" w:eastAsia="Times New Roman" w:hAnsi="Times New Roman" w:cs="Times New Roman"/>
          <w:shd w:val="clear" w:color="auto" w:fill="FFFFFF"/>
        </w:rPr>
        <w:t xml:space="preserve">have led this great company and </w:t>
      </w:r>
      <w:r w:rsidRPr="00027458">
        <w:rPr>
          <w:rFonts w:ascii="Times New Roman" w:eastAsia="Times New Roman" w:hAnsi="Times New Roman" w:cs="Times New Roman"/>
          <w:shd w:val="clear" w:color="auto" w:fill="FFFFFF"/>
        </w:rPr>
        <w:t>see</w:t>
      </w:r>
      <w:r w:rsidR="00505EB0">
        <w:rPr>
          <w:rFonts w:ascii="Times New Roman" w:eastAsia="Times New Roman" w:hAnsi="Times New Roman" w:cs="Times New Roman"/>
          <w:shd w:val="clear" w:color="auto" w:fill="FFFFFF"/>
        </w:rPr>
        <w:t>n</w:t>
      </w:r>
      <w:r w:rsidRPr="00027458">
        <w:rPr>
          <w:rFonts w:ascii="Times New Roman" w:eastAsia="Times New Roman" w:hAnsi="Times New Roman" w:cs="Times New Roman"/>
          <w:shd w:val="clear" w:color="auto" w:fill="FFFFFF"/>
        </w:rPr>
        <w:t xml:space="preserve"> the organization evolve and succeed</w:t>
      </w:r>
      <w:r w:rsidR="00505EB0">
        <w:rPr>
          <w:rFonts w:ascii="Times New Roman" w:eastAsia="Times New Roman" w:hAnsi="Times New Roman" w:cs="Times New Roman"/>
          <w:shd w:val="clear" w:color="auto" w:fill="FFFFFF"/>
        </w:rPr>
        <w:t>.</w:t>
      </w:r>
      <w:r w:rsidRPr="00027458">
        <w:rPr>
          <w:rFonts w:ascii="Times New Roman" w:eastAsia="Times New Roman" w:hAnsi="Times New Roman" w:cs="Times New Roman"/>
          <w:shd w:val="clear" w:color="auto" w:fill="FFFFFF"/>
        </w:rPr>
        <w:t xml:space="preserve"> I am proud of </w:t>
      </w:r>
      <w:r w:rsidR="00171DE3">
        <w:rPr>
          <w:rFonts w:ascii="Times New Roman" w:eastAsia="Times New Roman" w:hAnsi="Times New Roman" w:cs="Times New Roman"/>
          <w:shd w:val="clear" w:color="auto" w:fill="FFFFFF"/>
        </w:rPr>
        <w:t>Vista</w:t>
      </w:r>
      <w:r w:rsidR="00800350">
        <w:rPr>
          <w:rFonts w:ascii="Times New Roman" w:eastAsia="Times New Roman" w:hAnsi="Times New Roman" w:cs="Times New Roman"/>
          <w:shd w:val="clear" w:color="auto" w:fill="FFFFFF"/>
        </w:rPr>
        <w:t xml:space="preserve"> </w:t>
      </w:r>
      <w:proofErr w:type="spellStart"/>
      <w:r w:rsidR="00800350">
        <w:rPr>
          <w:rFonts w:ascii="Times New Roman" w:eastAsia="Times New Roman" w:hAnsi="Times New Roman" w:cs="Times New Roman"/>
          <w:shd w:val="clear" w:color="auto" w:fill="FFFFFF"/>
        </w:rPr>
        <w:t>Outdoor’s</w:t>
      </w:r>
      <w:proofErr w:type="spellEnd"/>
      <w:r w:rsidRPr="00027458">
        <w:rPr>
          <w:rFonts w:ascii="Times New Roman" w:eastAsia="Times New Roman" w:hAnsi="Times New Roman" w:cs="Times New Roman"/>
          <w:shd w:val="clear" w:color="auto" w:fill="FFFFFF"/>
        </w:rPr>
        <w:t xml:space="preserve"> people, brands, portfolio and products</w:t>
      </w:r>
      <w:r w:rsidR="00505EB0">
        <w:rPr>
          <w:rFonts w:ascii="Times New Roman" w:eastAsia="Times New Roman" w:hAnsi="Times New Roman" w:cs="Times New Roman"/>
          <w:shd w:val="clear" w:color="auto" w:fill="FFFFFF"/>
        </w:rPr>
        <w:t>, and</w:t>
      </w:r>
      <w:r w:rsidRPr="00027458">
        <w:rPr>
          <w:rFonts w:ascii="Times New Roman" w:eastAsia="Times New Roman" w:hAnsi="Times New Roman" w:cs="Times New Roman"/>
          <w:shd w:val="clear" w:color="auto" w:fill="FFFFFF"/>
        </w:rPr>
        <w:t xml:space="preserve"> I am confident in Vista</w:t>
      </w:r>
      <w:r w:rsidR="00800350">
        <w:rPr>
          <w:rFonts w:ascii="Times New Roman" w:eastAsia="Times New Roman" w:hAnsi="Times New Roman" w:cs="Times New Roman"/>
          <w:shd w:val="clear" w:color="auto" w:fill="FFFFFF"/>
        </w:rPr>
        <w:t xml:space="preserve"> </w:t>
      </w:r>
      <w:proofErr w:type="spellStart"/>
      <w:r w:rsidR="00800350">
        <w:rPr>
          <w:rFonts w:ascii="Times New Roman" w:eastAsia="Times New Roman" w:hAnsi="Times New Roman" w:cs="Times New Roman"/>
          <w:shd w:val="clear" w:color="auto" w:fill="FFFFFF"/>
        </w:rPr>
        <w:t>Outdoor’s</w:t>
      </w:r>
      <w:proofErr w:type="spellEnd"/>
      <w:r w:rsidRPr="00027458">
        <w:rPr>
          <w:rFonts w:ascii="Times New Roman" w:eastAsia="Times New Roman" w:hAnsi="Times New Roman" w:cs="Times New Roman"/>
          <w:shd w:val="clear" w:color="auto" w:fill="FFFFFF"/>
        </w:rPr>
        <w:t xml:space="preserve"> future</w:t>
      </w:r>
      <w:r w:rsidR="00505EB0">
        <w:rPr>
          <w:rFonts w:ascii="Times New Roman" w:eastAsia="Times New Roman" w:hAnsi="Times New Roman" w:cs="Times New Roman"/>
          <w:shd w:val="clear" w:color="auto" w:fill="FFFFFF"/>
        </w:rPr>
        <w:t>.</w:t>
      </w:r>
      <w:r w:rsidRPr="00027458">
        <w:rPr>
          <w:rFonts w:ascii="Times New Roman" w:eastAsia="Times New Roman" w:hAnsi="Times New Roman" w:cs="Times New Roman"/>
          <w:shd w:val="clear" w:color="auto" w:fill="FFFFFF"/>
        </w:rPr>
        <w:t xml:space="preserve"> </w:t>
      </w:r>
      <w:r w:rsidR="00505EB0">
        <w:rPr>
          <w:rFonts w:ascii="Times New Roman" w:eastAsia="Times New Roman" w:hAnsi="Times New Roman" w:cs="Times New Roman"/>
          <w:shd w:val="clear" w:color="auto" w:fill="FFFFFF"/>
        </w:rPr>
        <w:t xml:space="preserve">I </w:t>
      </w:r>
      <w:r w:rsidRPr="00027458">
        <w:rPr>
          <w:rFonts w:ascii="Times New Roman" w:eastAsia="Times New Roman" w:hAnsi="Times New Roman" w:cs="Times New Roman"/>
          <w:shd w:val="clear" w:color="auto" w:fill="FFFFFF"/>
        </w:rPr>
        <w:t xml:space="preserve">wish </w:t>
      </w:r>
      <w:r w:rsidR="00171DE3">
        <w:rPr>
          <w:rFonts w:ascii="Times New Roman" w:eastAsia="Times New Roman" w:hAnsi="Times New Roman" w:cs="Times New Roman"/>
          <w:shd w:val="clear" w:color="auto" w:fill="FFFFFF"/>
        </w:rPr>
        <w:t>the Company’s</w:t>
      </w:r>
      <w:r w:rsidRPr="00027458">
        <w:rPr>
          <w:rFonts w:ascii="Times New Roman" w:eastAsia="Times New Roman" w:hAnsi="Times New Roman" w:cs="Times New Roman"/>
          <w:shd w:val="clear" w:color="auto" w:fill="FFFFFF"/>
        </w:rPr>
        <w:t xml:space="preserve"> valued employees and customers all the best."</w:t>
      </w:r>
    </w:p>
    <w:p w14:paraId="18CE887C" w14:textId="77777777" w:rsidR="000C3A80" w:rsidRPr="00027458" w:rsidRDefault="000C3A80" w:rsidP="00E11DBC">
      <w:pPr>
        <w:contextualSpacing/>
        <w:rPr>
          <w:rFonts w:ascii="Times New Roman" w:eastAsia="Times New Roman" w:hAnsi="Times New Roman" w:cs="Times New Roman"/>
          <w:shd w:val="clear" w:color="auto" w:fill="FFFFFF"/>
        </w:rPr>
      </w:pPr>
    </w:p>
    <w:p w14:paraId="4656AEF3" w14:textId="77777777" w:rsidR="000C3A80" w:rsidRPr="00027458" w:rsidRDefault="000C3A80" w:rsidP="00E11DBC">
      <w:pPr>
        <w:contextualSpacing/>
        <w:rPr>
          <w:rFonts w:ascii="Times New Roman" w:eastAsia="Times New Roman" w:hAnsi="Times New Roman" w:cs="Times New Roman"/>
          <w:b/>
          <w:shd w:val="clear" w:color="auto" w:fill="FFFFFF"/>
        </w:rPr>
      </w:pPr>
      <w:r w:rsidRPr="00027458">
        <w:rPr>
          <w:rFonts w:ascii="Times New Roman" w:eastAsia="Times New Roman" w:hAnsi="Times New Roman" w:cs="Times New Roman"/>
          <w:b/>
          <w:shd w:val="clear" w:color="auto" w:fill="FFFFFF"/>
        </w:rPr>
        <w:t>Michael Callahan Biography</w:t>
      </w:r>
    </w:p>
    <w:p w14:paraId="06827912" w14:textId="5AC9DB6B" w:rsidR="000C3A80" w:rsidRPr="00027458" w:rsidRDefault="000C3A80" w:rsidP="00E11DBC">
      <w:pPr>
        <w:contextualSpacing/>
        <w:rPr>
          <w:rFonts w:ascii="Times New Roman" w:eastAsia="Times New Roman" w:hAnsi="Times New Roman" w:cs="Times New Roman"/>
          <w:shd w:val="clear" w:color="auto" w:fill="FFFFFF"/>
        </w:rPr>
      </w:pPr>
      <w:proofErr w:type="gramStart"/>
      <w:r w:rsidRPr="00027458">
        <w:rPr>
          <w:rFonts w:ascii="Times New Roman" w:eastAsia="Times New Roman" w:hAnsi="Times New Roman" w:cs="Times New Roman"/>
          <w:shd w:val="clear" w:color="auto" w:fill="FFFFFF"/>
        </w:rPr>
        <w:t xml:space="preserve">Callahan, 67, </w:t>
      </w:r>
      <w:r w:rsidR="004704E4">
        <w:rPr>
          <w:rFonts w:ascii="Times New Roman" w:eastAsia="Times New Roman" w:hAnsi="Times New Roman" w:cs="Times New Roman"/>
          <w:shd w:val="clear" w:color="auto" w:fill="FFFFFF"/>
        </w:rPr>
        <w:t xml:space="preserve">has more than 40 years of experience in the sporting goods industry, and </w:t>
      </w:r>
      <w:r w:rsidRPr="00027458">
        <w:rPr>
          <w:rFonts w:ascii="Times New Roman" w:eastAsia="Times New Roman" w:hAnsi="Times New Roman" w:cs="Times New Roman"/>
          <w:shd w:val="clear" w:color="auto" w:fill="FFFFFF"/>
        </w:rPr>
        <w:t>has served a</w:t>
      </w:r>
      <w:r w:rsidR="001A11EA">
        <w:rPr>
          <w:rFonts w:ascii="Times New Roman" w:eastAsia="Times New Roman" w:hAnsi="Times New Roman" w:cs="Times New Roman"/>
          <w:shd w:val="clear" w:color="auto" w:fill="FFFFFF"/>
        </w:rPr>
        <w:t xml:space="preserve">s Lead Independent Director of </w:t>
      </w:r>
      <w:r w:rsidRPr="00027458">
        <w:rPr>
          <w:rFonts w:ascii="Times New Roman" w:eastAsia="Times New Roman" w:hAnsi="Times New Roman" w:cs="Times New Roman"/>
          <w:shd w:val="clear" w:color="auto" w:fill="FFFFFF"/>
        </w:rPr>
        <w:t xml:space="preserve">Vista Outdoor since the Company </w:t>
      </w:r>
      <w:r w:rsidR="00614EBC">
        <w:rPr>
          <w:rFonts w:ascii="Times New Roman" w:eastAsia="Times New Roman" w:hAnsi="Times New Roman" w:cs="Times New Roman"/>
          <w:shd w:val="clear" w:color="auto" w:fill="FFFFFF"/>
        </w:rPr>
        <w:t>spun off</w:t>
      </w:r>
      <w:r w:rsidRPr="00027458">
        <w:rPr>
          <w:rFonts w:ascii="Times New Roman" w:eastAsia="Times New Roman" w:hAnsi="Times New Roman" w:cs="Times New Roman"/>
          <w:shd w:val="clear" w:color="auto" w:fill="FFFFFF"/>
        </w:rPr>
        <w:t xml:space="preserve"> from ATK in February 2015.</w:t>
      </w:r>
      <w:proofErr w:type="gramEnd"/>
      <w:r w:rsidRPr="00027458">
        <w:rPr>
          <w:rFonts w:ascii="Times New Roman" w:eastAsia="Times New Roman" w:hAnsi="Times New Roman" w:cs="Times New Roman"/>
          <w:shd w:val="clear" w:color="auto" w:fill="FFFFFF"/>
        </w:rPr>
        <w:t xml:space="preserve"> </w:t>
      </w:r>
      <w:r w:rsidR="00800350">
        <w:rPr>
          <w:rFonts w:ascii="Times New Roman" w:eastAsia="Times New Roman" w:hAnsi="Times New Roman" w:cs="Times New Roman"/>
          <w:shd w:val="clear" w:color="auto" w:fill="FFFFFF"/>
        </w:rPr>
        <w:t>He</w:t>
      </w:r>
      <w:r w:rsidRPr="00027458">
        <w:rPr>
          <w:rFonts w:ascii="Times New Roman" w:eastAsia="Times New Roman" w:hAnsi="Times New Roman" w:cs="Times New Roman"/>
          <w:shd w:val="clear" w:color="auto" w:fill="FFFFFF"/>
        </w:rPr>
        <w:t xml:space="preserve"> has been the President and Chief Executive Officer of Aspen Partners, a Utah-based consultant to the outdoor sporting industry, since 2008. From 1990 until his retirement in 2008, Callahan served in various merchandising, marketing, management and senior executive positions with Cabela’s, Inc., most recently as Senior Vice President Business Development &amp; International Operations</w:t>
      </w:r>
      <w:r w:rsidR="004704E4">
        <w:rPr>
          <w:rFonts w:ascii="Times New Roman" w:eastAsia="Times New Roman" w:hAnsi="Times New Roman" w:cs="Times New Roman"/>
          <w:shd w:val="clear" w:color="auto" w:fill="FFFFFF"/>
        </w:rPr>
        <w:t xml:space="preserve"> where he was responsible for M&amp;A and spearheaded Cabela’s expansion into Canada</w:t>
      </w:r>
      <w:r w:rsidRPr="00027458">
        <w:rPr>
          <w:rFonts w:ascii="Times New Roman" w:eastAsia="Times New Roman" w:hAnsi="Times New Roman" w:cs="Times New Roman"/>
          <w:shd w:val="clear" w:color="auto" w:fill="FFFFFF"/>
        </w:rPr>
        <w:t xml:space="preserve">. Callahan </w:t>
      </w:r>
      <w:r w:rsidR="004704E4">
        <w:rPr>
          <w:rFonts w:ascii="Times New Roman" w:eastAsia="Times New Roman" w:hAnsi="Times New Roman" w:cs="Times New Roman"/>
          <w:shd w:val="clear" w:color="auto" w:fill="FFFFFF"/>
        </w:rPr>
        <w:t xml:space="preserve">is a member of the Board of the Midway USA Foundation and formerly </w:t>
      </w:r>
      <w:r w:rsidR="004704E4" w:rsidRPr="004704E4">
        <w:rPr>
          <w:rFonts w:ascii="Times New Roman" w:eastAsia="Times New Roman" w:hAnsi="Times New Roman" w:cs="Times New Roman"/>
          <w:shd w:val="clear" w:color="auto" w:fill="FFFFFF"/>
        </w:rPr>
        <w:t xml:space="preserve">served </w:t>
      </w:r>
      <w:r w:rsidR="004704E4">
        <w:rPr>
          <w:rFonts w:ascii="Times New Roman" w:eastAsia="Times New Roman" w:hAnsi="Times New Roman" w:cs="Times New Roman"/>
          <w:shd w:val="clear" w:color="auto" w:fill="FFFFFF"/>
        </w:rPr>
        <w:t>as a member of the Board</w:t>
      </w:r>
      <w:r w:rsidR="004704E4" w:rsidRPr="004704E4">
        <w:rPr>
          <w:rFonts w:ascii="Times New Roman" w:eastAsia="Times New Roman" w:hAnsi="Times New Roman" w:cs="Times New Roman"/>
          <w:shd w:val="clear" w:color="auto" w:fill="FFFFFF"/>
        </w:rPr>
        <w:t xml:space="preserve"> of Bushnell Outdoor Products, Chairman of the Congressional Sportsmen’s Foundation and Vice Chairman of the Outdoor Business Council of the US Sportsmen’s Alliance</w:t>
      </w:r>
      <w:r w:rsidRPr="00027458">
        <w:rPr>
          <w:rFonts w:ascii="Times New Roman" w:eastAsia="Times New Roman" w:hAnsi="Times New Roman" w:cs="Times New Roman"/>
          <w:shd w:val="clear" w:color="auto" w:fill="FFFFFF"/>
        </w:rPr>
        <w:t>.</w:t>
      </w:r>
    </w:p>
    <w:p w14:paraId="2536BB9C" w14:textId="04778BD9" w:rsidR="007102F0" w:rsidRDefault="007102F0" w:rsidP="00E11DBC">
      <w:pPr>
        <w:contextualSpacing/>
        <w:rPr>
          <w:rFonts w:ascii="Times New Roman" w:hAnsi="Times New Roman"/>
          <w:shd w:val="clear" w:color="auto" w:fill="FFFFFF"/>
        </w:rPr>
      </w:pPr>
    </w:p>
    <w:p w14:paraId="7DB2870D" w14:textId="4DF6D06D" w:rsidR="00646A51" w:rsidRPr="00E11DBC" w:rsidRDefault="00646A51" w:rsidP="00646A51">
      <w:pPr>
        <w:contextualSpacing/>
        <w:rPr>
          <w:rFonts w:ascii="Times New Roman" w:hAnsi="Times New Roman"/>
          <w:b/>
          <w:shd w:val="clear" w:color="auto" w:fill="FFFFFF"/>
        </w:rPr>
      </w:pPr>
      <w:r w:rsidRPr="00E11DBC">
        <w:rPr>
          <w:rFonts w:ascii="Times New Roman" w:hAnsi="Times New Roman"/>
          <w:b/>
          <w:shd w:val="clear" w:color="auto" w:fill="FFFFFF"/>
        </w:rPr>
        <w:t>Conference Call Webcast Information</w:t>
      </w:r>
    </w:p>
    <w:p w14:paraId="6FDF7903" w14:textId="77777777" w:rsidR="006F179F" w:rsidRPr="006F179F" w:rsidRDefault="00646A51" w:rsidP="006F179F">
      <w:pPr>
        <w:rPr>
          <w:rFonts w:ascii="Times New Roman" w:hAnsi="Times New Roman"/>
          <w:shd w:val="clear" w:color="auto" w:fill="FFFFFF"/>
        </w:rPr>
      </w:pPr>
      <w:r w:rsidRPr="00646A51">
        <w:rPr>
          <w:rFonts w:ascii="Times New Roman" w:hAnsi="Times New Roman"/>
          <w:shd w:val="clear" w:color="auto" w:fill="FFFFFF"/>
        </w:rPr>
        <w:t xml:space="preserve">Vista Outdoor will hold an investor conference call to discuss </w:t>
      </w:r>
      <w:r>
        <w:rPr>
          <w:rFonts w:ascii="Times New Roman" w:hAnsi="Times New Roman"/>
          <w:shd w:val="clear" w:color="auto" w:fill="FFFFFF"/>
        </w:rPr>
        <w:t>this announcement</w:t>
      </w:r>
      <w:r w:rsidRPr="00646A51">
        <w:rPr>
          <w:rFonts w:ascii="Times New Roman" w:hAnsi="Times New Roman"/>
          <w:shd w:val="clear" w:color="auto" w:fill="FFFFFF"/>
        </w:rPr>
        <w:t xml:space="preserve"> on </w:t>
      </w:r>
      <w:r>
        <w:rPr>
          <w:rFonts w:ascii="Times New Roman" w:hAnsi="Times New Roman"/>
          <w:shd w:val="clear" w:color="auto" w:fill="FFFFFF"/>
        </w:rPr>
        <w:t>July</w:t>
      </w:r>
      <w:r w:rsidRPr="00646A51">
        <w:rPr>
          <w:rFonts w:ascii="Times New Roman" w:hAnsi="Times New Roman"/>
          <w:shd w:val="clear" w:color="auto" w:fill="FFFFFF"/>
        </w:rPr>
        <w:t xml:space="preserve"> 11, 2017, at 9 a.m. ET. The conference call will be accessible through live webcast. Interested investors and other individuals can access the webcast via Vista </w:t>
      </w:r>
      <w:proofErr w:type="spellStart"/>
      <w:r w:rsidRPr="00646A51">
        <w:rPr>
          <w:rFonts w:ascii="Times New Roman" w:hAnsi="Times New Roman"/>
          <w:shd w:val="clear" w:color="auto" w:fill="FFFFFF"/>
        </w:rPr>
        <w:t>Outdoor's</w:t>
      </w:r>
      <w:proofErr w:type="spellEnd"/>
      <w:r w:rsidRPr="00646A51">
        <w:rPr>
          <w:rFonts w:ascii="Times New Roman" w:hAnsi="Times New Roman"/>
          <w:shd w:val="clear" w:color="auto" w:fill="FFFFFF"/>
        </w:rPr>
        <w:t xml:space="preserve"> website (www.vistaoutdoor.com). Choose "Investors" then "Events and Presentations." For those who cannot participate in the live webcast, a telephone recording of the conference call will be available for one month after the call. The telephone number is </w:t>
      </w:r>
      <w:r w:rsidR="006F179F" w:rsidRPr="006F179F">
        <w:rPr>
          <w:rFonts w:ascii="Times New Roman" w:hAnsi="Times New Roman"/>
          <w:shd w:val="clear" w:color="auto" w:fill="FFFFFF"/>
        </w:rPr>
        <w:t>888-378-4439</w:t>
      </w:r>
    </w:p>
    <w:p w14:paraId="793CC2EB" w14:textId="08C29389" w:rsidR="00646A51" w:rsidRDefault="00646A51" w:rsidP="00E11DBC">
      <w:pPr>
        <w:contextualSpacing/>
        <w:rPr>
          <w:rFonts w:ascii="Times New Roman" w:hAnsi="Times New Roman"/>
          <w:shd w:val="clear" w:color="auto" w:fill="FFFFFF"/>
        </w:rPr>
      </w:pPr>
      <w:r w:rsidRPr="00646A51">
        <w:rPr>
          <w:rFonts w:ascii="Times New Roman" w:hAnsi="Times New Roman"/>
          <w:shd w:val="clear" w:color="auto" w:fill="FFFFFF"/>
        </w:rPr>
        <w:t xml:space="preserve">and the confirmation code is </w:t>
      </w:r>
      <w:r w:rsidR="006F179F" w:rsidRPr="006F179F">
        <w:rPr>
          <w:rFonts w:ascii="Times New Roman" w:hAnsi="Times New Roman"/>
          <w:shd w:val="clear" w:color="auto" w:fill="FFFFFF"/>
        </w:rPr>
        <w:t>7024097</w:t>
      </w:r>
      <w:r w:rsidR="006F179F">
        <w:rPr>
          <w:rFonts w:ascii="Times New Roman" w:hAnsi="Times New Roman"/>
          <w:shd w:val="clear" w:color="auto" w:fill="FFFFFF"/>
        </w:rPr>
        <w:t>.</w:t>
      </w:r>
    </w:p>
    <w:p w14:paraId="6D68EA07" w14:textId="77777777" w:rsidR="00646A51" w:rsidRPr="00E11DBC" w:rsidRDefault="00646A51" w:rsidP="00E11DBC">
      <w:pPr>
        <w:contextualSpacing/>
        <w:rPr>
          <w:rFonts w:ascii="Times New Roman" w:hAnsi="Times New Roman"/>
          <w:shd w:val="clear" w:color="auto" w:fill="FFFFFF"/>
        </w:rPr>
      </w:pPr>
    </w:p>
    <w:p w14:paraId="3FC80A1E" w14:textId="77777777" w:rsidR="006B4018" w:rsidRPr="00027458" w:rsidRDefault="006B4018" w:rsidP="00E11DBC">
      <w:pPr>
        <w:contextualSpacing/>
        <w:rPr>
          <w:rFonts w:ascii="Times New Roman" w:hAnsi="Times New Roman" w:cs="Times New Roman"/>
          <w:b/>
          <w:bCs/>
        </w:rPr>
      </w:pPr>
      <w:r w:rsidRPr="00027458">
        <w:rPr>
          <w:rFonts w:ascii="Times New Roman" w:hAnsi="Times New Roman" w:cs="Times New Roman"/>
          <w:b/>
          <w:bCs/>
        </w:rPr>
        <w:t>About Vista Outdoor Inc.</w:t>
      </w:r>
    </w:p>
    <w:p w14:paraId="7838EE72" w14:textId="77777777" w:rsidR="006B4018" w:rsidRDefault="006B4018" w:rsidP="00E11DBC">
      <w:pPr>
        <w:contextualSpacing/>
        <w:rPr>
          <w:rFonts w:ascii="Times New Roman" w:hAnsi="Times New Roman" w:cs="Times New Roman"/>
          <w:bCs/>
        </w:rPr>
      </w:pPr>
      <w:r w:rsidRPr="003C5D8D">
        <w:rPr>
          <w:rFonts w:ascii="Times New Roman" w:hAnsi="Times New Roman" w:cs="Times New Roman"/>
          <w:bCs/>
        </w:rPr>
        <w:t xml:space="preserve">Vista Outdoor is a leading global designer, manufacturer and marketer of consumer products in the growing outdoor sports and recreation markets. The company operates in two segments, Outdoor Products and Shooting Sports, and has a portfolio of well-recognized brands that </w:t>
      </w:r>
      <w:r w:rsidRPr="003C5D8D">
        <w:rPr>
          <w:rFonts w:ascii="Times New Roman" w:hAnsi="Times New Roman" w:cs="Times New Roman"/>
          <w:bCs/>
        </w:rPr>
        <w:lastRenderedPageBreak/>
        <w:t>provides consumers with a wide range of performance-driven, high-quality and innovative products for individual outdoor recreational pursuits. Vista Outdoor products are sold at leading retailers and distributors across North America and worldwide. Vista Outdoor is headquartered in Farmington, Utah and has manufacturing operations and facilities in 13 U.S. States, Canada, Mexico and Puerto Rico along with international sales and sourcing operations in Asia, Australia,</w:t>
      </w:r>
      <w:r w:rsidR="00477BD2">
        <w:rPr>
          <w:rFonts w:ascii="Times New Roman" w:hAnsi="Times New Roman" w:cs="Times New Roman"/>
          <w:bCs/>
        </w:rPr>
        <w:t xml:space="preserve"> Canada and Europe.</w:t>
      </w:r>
      <w:r w:rsidRPr="003C5D8D">
        <w:rPr>
          <w:rFonts w:ascii="Times New Roman" w:hAnsi="Times New Roman" w:cs="Times New Roman"/>
          <w:bCs/>
        </w:rPr>
        <w:t xml:space="preserve"> For news and information visit </w:t>
      </w:r>
      <w:hyperlink r:id="rId11" w:history="1">
        <w:r w:rsidRPr="003C5D8D">
          <w:rPr>
            <w:rStyle w:val="Hyperlink"/>
            <w:rFonts w:ascii="Times New Roman" w:hAnsi="Times New Roman" w:cs="Times New Roman"/>
            <w:bCs/>
          </w:rPr>
          <w:t>www.vistaoutdoor.com</w:t>
        </w:r>
      </w:hyperlink>
      <w:r w:rsidRPr="003C5D8D">
        <w:rPr>
          <w:rFonts w:ascii="Times New Roman" w:hAnsi="Times New Roman" w:cs="Times New Roman"/>
          <w:bCs/>
        </w:rPr>
        <w:t xml:space="preserve"> or follow us on Twitter @</w:t>
      </w:r>
      <w:proofErr w:type="spellStart"/>
      <w:r w:rsidRPr="003C5D8D">
        <w:rPr>
          <w:rFonts w:ascii="Times New Roman" w:hAnsi="Times New Roman" w:cs="Times New Roman"/>
          <w:bCs/>
        </w:rPr>
        <w:t>VistaOutdoorInc</w:t>
      </w:r>
      <w:proofErr w:type="spellEnd"/>
      <w:r w:rsidRPr="003C5D8D">
        <w:rPr>
          <w:rFonts w:ascii="Times New Roman" w:hAnsi="Times New Roman" w:cs="Times New Roman"/>
          <w:bCs/>
        </w:rPr>
        <w:t xml:space="preserve"> and Facebook at </w:t>
      </w:r>
      <w:hyperlink r:id="rId12" w:history="1">
        <w:r w:rsidRPr="003C5D8D">
          <w:rPr>
            <w:rStyle w:val="Hyperlink"/>
            <w:rFonts w:ascii="Times New Roman" w:hAnsi="Times New Roman" w:cs="Times New Roman"/>
            <w:bCs/>
          </w:rPr>
          <w:t>www.facebook.com/vistaoutdoor</w:t>
        </w:r>
      </w:hyperlink>
      <w:r w:rsidRPr="003C5D8D">
        <w:rPr>
          <w:rFonts w:ascii="Times New Roman" w:hAnsi="Times New Roman" w:cs="Times New Roman"/>
          <w:bCs/>
        </w:rPr>
        <w:t>.</w:t>
      </w:r>
    </w:p>
    <w:p w14:paraId="3B208B8B" w14:textId="77777777" w:rsidR="00800350" w:rsidRPr="00E11DBC" w:rsidRDefault="00800350" w:rsidP="00E11DBC">
      <w:pPr>
        <w:contextualSpacing/>
        <w:rPr>
          <w:rFonts w:ascii="Times New Roman" w:hAnsi="Times New Roman"/>
        </w:rPr>
      </w:pPr>
    </w:p>
    <w:p w14:paraId="74ED2B10" w14:textId="77777777" w:rsidR="00D9717F" w:rsidRDefault="00D9717F" w:rsidP="00D83435">
      <w:pPr>
        <w:pStyle w:val="NormalWeb"/>
        <w:spacing w:after="0"/>
        <w:contextualSpacing/>
        <w:rPr>
          <w:rFonts w:ascii="Montserrat" w:hAnsi="Montserrat"/>
          <w:b/>
          <w:bCs/>
        </w:rPr>
      </w:pPr>
    </w:p>
    <w:p w14:paraId="6A961E59" w14:textId="5A25BDBF" w:rsidR="00800350" w:rsidRDefault="00800350" w:rsidP="00D83435">
      <w:pPr>
        <w:pStyle w:val="NormalWeb"/>
        <w:spacing w:after="0"/>
        <w:contextualSpacing/>
        <w:rPr>
          <w:rFonts w:ascii="Montserrat" w:hAnsi="Montserrat"/>
          <w:b/>
          <w:bCs/>
        </w:rPr>
      </w:pPr>
      <w:r w:rsidRPr="00D83435">
        <w:rPr>
          <w:rFonts w:ascii="Montserrat" w:hAnsi="Montserrat"/>
          <w:b/>
          <w:bCs/>
        </w:rPr>
        <w:t>Forward-Looking Statements</w:t>
      </w:r>
    </w:p>
    <w:p w14:paraId="1C1727C8" w14:textId="77777777" w:rsidR="00800350" w:rsidRPr="006F29E3" w:rsidRDefault="00800350" w:rsidP="00D83435">
      <w:pPr>
        <w:pStyle w:val="NormalWeb"/>
        <w:spacing w:after="0"/>
        <w:contextualSpacing/>
      </w:pPr>
      <w:r w:rsidRPr="00D83435">
        <w:rPr>
          <w:rFonts w:ascii="Montserrat" w:hAnsi="Montserrat"/>
        </w:rPr>
        <w:t xml:space="preserve">Certain statements in this press release and other oral and written statements made by Vista Outdoor from time to time are forward-looking statements, including those that discuss, among other things: Vista </w:t>
      </w:r>
      <w:proofErr w:type="spellStart"/>
      <w:r w:rsidRPr="00D83435">
        <w:rPr>
          <w:rFonts w:ascii="Montserrat" w:hAnsi="Montserrat"/>
        </w:rPr>
        <w:t>Outdoor's</w:t>
      </w:r>
      <w:proofErr w:type="spellEnd"/>
      <w:r w:rsidRPr="00D83435">
        <w:rPr>
          <w:rFonts w:ascii="Montserrat" w:hAnsi="Montserrat"/>
        </w:rPr>
        <w:t xml:space="preserve"> plans, objectives, expectations, intentions, strategies, goals, outlook or other non-historical matters; projections with respect to future revenues, income, earnings per share or other financial measures for Vista Outdoor; and the assumptions that underlie these matters. The words 'believe', 'expect', 'anticipate', 'intend', 'aim', 'should' and similar expressions are intended to identify such forward-looking statements.</w:t>
      </w:r>
      <w:r w:rsidRPr="00D83435">
        <w:rPr>
          <w:rFonts w:ascii="Montserrat" w:hAnsi="Montserrat" w:hint="eastAsia"/>
        </w:rPr>
        <w:t> </w:t>
      </w:r>
      <w:r w:rsidRPr="00D83435">
        <w:rPr>
          <w:rFonts w:ascii="Montserrat" w:hAnsi="Montserrat"/>
        </w:rPr>
        <w:t xml:space="preserve"> To the extent that any such information is forward-looking, it is intended to fit within the safe harbor for forward-looking information provided by the Private Securities Litigation Reform Act of 1995. Numerous risks, uncertainties and other factors could cause Vista </w:t>
      </w:r>
      <w:proofErr w:type="spellStart"/>
      <w:r w:rsidRPr="00D83435">
        <w:rPr>
          <w:rFonts w:ascii="Montserrat" w:hAnsi="Montserrat"/>
        </w:rPr>
        <w:t>Outdoor's</w:t>
      </w:r>
      <w:proofErr w:type="spellEnd"/>
      <w:r w:rsidRPr="00D83435">
        <w:rPr>
          <w:rFonts w:ascii="Montserrat" w:hAnsi="Montserrat"/>
        </w:rPr>
        <w:t xml:space="preserve"> actual results to differ materially from expectations described in such forward-looking statements, including the following: general economic and business conditions in the U.S. and Vista </w:t>
      </w:r>
      <w:proofErr w:type="spellStart"/>
      <w:r w:rsidRPr="00D83435">
        <w:rPr>
          <w:rFonts w:ascii="Montserrat" w:hAnsi="Montserrat"/>
        </w:rPr>
        <w:t>Outdoor's</w:t>
      </w:r>
      <w:proofErr w:type="spellEnd"/>
      <w:r w:rsidRPr="00D83435">
        <w:rPr>
          <w:rFonts w:ascii="Montserrat" w:hAnsi="Montserrat"/>
        </w:rPr>
        <w:t xml:space="preserve"> other markets, including conditions affecting employment levels, consumer confidence and spending; Vista </w:t>
      </w:r>
      <w:proofErr w:type="spellStart"/>
      <w:r w:rsidRPr="00D83435">
        <w:rPr>
          <w:rFonts w:ascii="Montserrat" w:hAnsi="Montserrat"/>
        </w:rPr>
        <w:t>Outdoor's</w:t>
      </w:r>
      <w:proofErr w:type="spellEnd"/>
      <w:r w:rsidRPr="00D83435">
        <w:rPr>
          <w:rFonts w:ascii="Montserrat" w:hAnsi="Montserrat"/>
        </w:rPr>
        <w:t xml:space="preserve"> ability to attract and retain key personnel and maintain and grow its relationships with customers, suppliers and other business partners, including Vista </w:t>
      </w:r>
      <w:proofErr w:type="spellStart"/>
      <w:r w:rsidRPr="00D83435">
        <w:rPr>
          <w:rFonts w:ascii="Montserrat" w:hAnsi="Montserrat"/>
        </w:rPr>
        <w:t>Outdoor's</w:t>
      </w:r>
      <w:proofErr w:type="spellEnd"/>
      <w:r w:rsidRPr="00D83435">
        <w:rPr>
          <w:rFonts w:ascii="Montserrat" w:hAnsi="Montserrat"/>
        </w:rPr>
        <w:t xml:space="preserve"> ability to obtain acceptable third party licenses; Vista </w:t>
      </w:r>
      <w:proofErr w:type="spellStart"/>
      <w:r w:rsidRPr="00D83435">
        <w:rPr>
          <w:rFonts w:ascii="Montserrat" w:hAnsi="Montserrat"/>
        </w:rPr>
        <w:t>Outdoor's</w:t>
      </w:r>
      <w:proofErr w:type="spellEnd"/>
      <w:r w:rsidRPr="00D83435">
        <w:rPr>
          <w:rFonts w:ascii="Montserrat" w:hAnsi="Montserrat"/>
        </w:rPr>
        <w:t xml:space="preserve"> ability to adapt its products to changes in technology, the marketplace and customer preferences;</w:t>
      </w:r>
      <w:r w:rsidRPr="00D83435">
        <w:rPr>
          <w:rFonts w:ascii="Montserrat" w:hAnsi="Montserrat" w:hint="eastAsia"/>
        </w:rPr>
        <w:t> </w:t>
      </w:r>
      <w:r w:rsidRPr="00D83435">
        <w:rPr>
          <w:rFonts w:ascii="Montserrat" w:hAnsi="Montserrat"/>
        </w:rPr>
        <w:t xml:space="preserve">Vista </w:t>
      </w:r>
      <w:proofErr w:type="spellStart"/>
      <w:r w:rsidRPr="00D83435">
        <w:rPr>
          <w:rFonts w:ascii="Montserrat" w:hAnsi="Montserrat"/>
        </w:rPr>
        <w:t>Outdoor's</w:t>
      </w:r>
      <w:proofErr w:type="spellEnd"/>
      <w:r w:rsidRPr="00D83435">
        <w:rPr>
          <w:rFonts w:ascii="Montserrat" w:hAnsi="Montserrat"/>
        </w:rPr>
        <w:t xml:space="preserve"> ability to maintain and enhance brand recognition and reputation; reductions, unexpected changes in or our inability to accurately forecast demand for ammunition, firearms or accessories or other outdoor sports and recreation products; risks associated with Vista </w:t>
      </w:r>
      <w:proofErr w:type="spellStart"/>
      <w:r w:rsidRPr="00D83435">
        <w:rPr>
          <w:rFonts w:ascii="Montserrat" w:hAnsi="Montserrat"/>
        </w:rPr>
        <w:t>Outdoor's</w:t>
      </w:r>
      <w:proofErr w:type="spellEnd"/>
      <w:r w:rsidRPr="00D83435">
        <w:rPr>
          <w:rFonts w:ascii="Montserrat" w:hAnsi="Montserrat"/>
        </w:rPr>
        <w:t xml:space="preserve"> sales to significant retail customers, including unexpected cancellations, delays and other changes to purchase orders; supplier capacity constraints, production disruptions or quality or price issues affecting Vista </w:t>
      </w:r>
      <w:proofErr w:type="spellStart"/>
      <w:r w:rsidRPr="00D83435">
        <w:rPr>
          <w:rFonts w:ascii="Montserrat" w:hAnsi="Montserrat"/>
        </w:rPr>
        <w:t>Outdoor's</w:t>
      </w:r>
      <w:proofErr w:type="spellEnd"/>
      <w:r w:rsidRPr="00D83435">
        <w:rPr>
          <w:rFonts w:ascii="Montserrat" w:hAnsi="Montserrat"/>
        </w:rPr>
        <w:t xml:space="preserve"> operating costs; Vista </w:t>
      </w:r>
      <w:proofErr w:type="spellStart"/>
      <w:r w:rsidRPr="00D83435">
        <w:rPr>
          <w:rFonts w:ascii="Montserrat" w:hAnsi="Montserrat"/>
        </w:rPr>
        <w:t>Outdoor's</w:t>
      </w:r>
      <w:proofErr w:type="spellEnd"/>
      <w:r w:rsidRPr="00D83435">
        <w:rPr>
          <w:rFonts w:ascii="Montserrat" w:hAnsi="Montserrat"/>
        </w:rPr>
        <w:t xml:space="preserve"> competitive environment; risks associated with compliance and diversification into international and commercial markets; the supply, availability and costs of raw materials and components; increases in commodity, energy and production costs; changes in laws, rules and regulations relating to Vista </w:t>
      </w:r>
      <w:proofErr w:type="spellStart"/>
      <w:r w:rsidRPr="00D83435">
        <w:rPr>
          <w:rFonts w:ascii="Montserrat" w:hAnsi="Montserrat"/>
        </w:rPr>
        <w:t>Outdoor's</w:t>
      </w:r>
      <w:proofErr w:type="spellEnd"/>
      <w:r w:rsidRPr="00D83435">
        <w:rPr>
          <w:rFonts w:ascii="Montserrat" w:hAnsi="Montserrat"/>
        </w:rPr>
        <w:t xml:space="preserve"> business, such as federal and state firearms and ammunition regulations; Vista </w:t>
      </w:r>
      <w:proofErr w:type="spellStart"/>
      <w:r w:rsidRPr="00D83435">
        <w:rPr>
          <w:rFonts w:ascii="Montserrat" w:hAnsi="Montserrat"/>
        </w:rPr>
        <w:t>Outdoor's</w:t>
      </w:r>
      <w:proofErr w:type="spellEnd"/>
      <w:r w:rsidRPr="00D83435">
        <w:rPr>
          <w:rFonts w:ascii="Montserrat" w:hAnsi="Montserrat"/>
        </w:rPr>
        <w:t xml:space="preserve"> ability to execute its long-term growth strategy, including our ability to complete and realize expected benefits from acquisitions and integrate acquired businesses;</w:t>
      </w:r>
      <w:r w:rsidRPr="00D83435">
        <w:rPr>
          <w:rFonts w:ascii="Montserrat" w:hAnsi="Montserrat" w:hint="eastAsia"/>
        </w:rPr>
        <w:t> </w:t>
      </w:r>
      <w:r w:rsidRPr="00D83435">
        <w:rPr>
          <w:rFonts w:ascii="Montserrat" w:hAnsi="Montserrat"/>
        </w:rPr>
        <w:t xml:space="preserve">Vista </w:t>
      </w:r>
      <w:proofErr w:type="spellStart"/>
      <w:r w:rsidRPr="00D83435">
        <w:rPr>
          <w:rFonts w:ascii="Montserrat" w:hAnsi="Montserrat"/>
        </w:rPr>
        <w:t>Outdoor's</w:t>
      </w:r>
      <w:proofErr w:type="spellEnd"/>
      <w:r w:rsidRPr="00D83435">
        <w:rPr>
          <w:rFonts w:ascii="Montserrat" w:hAnsi="Montserrat"/>
        </w:rPr>
        <w:t xml:space="preserve"> ability to take advantage of growth opportunities in international and commercial markets; foreign currency exchange rates and fluctuations in those rates; the outcome of contingencies, including with respect to litigation and other proceedings relating to intellectual property, product liability, warranty liability, personal injury and environmental remediation; risks associated with cybersecurity and other industrial and physical security threats;</w:t>
      </w:r>
      <w:r w:rsidRPr="00D83435">
        <w:rPr>
          <w:rFonts w:ascii="Montserrat" w:hAnsi="Montserrat" w:hint="eastAsia"/>
        </w:rPr>
        <w:t> </w:t>
      </w:r>
      <w:r w:rsidRPr="00D83435">
        <w:rPr>
          <w:rFonts w:ascii="Montserrat" w:hAnsi="Montserrat"/>
        </w:rPr>
        <w:t xml:space="preserve"> capital market volatility and the availability of financing; changes to accounting standards or policies; and changes in tax rules or pronouncements. Vista Outdoor undertakes no obligation to update any forward-looking statements. For further information on factors that </w:t>
      </w:r>
      <w:r w:rsidRPr="00D83435">
        <w:rPr>
          <w:rFonts w:ascii="Montserrat" w:hAnsi="Montserrat"/>
        </w:rPr>
        <w:lastRenderedPageBreak/>
        <w:t xml:space="preserve">could impact Vista Outdoor, and statements contained herein, please refer to Vista </w:t>
      </w:r>
      <w:proofErr w:type="spellStart"/>
      <w:r w:rsidRPr="00D83435">
        <w:rPr>
          <w:rFonts w:ascii="Montserrat" w:hAnsi="Montserrat"/>
        </w:rPr>
        <w:t>Outdoor's</w:t>
      </w:r>
      <w:proofErr w:type="spellEnd"/>
      <w:r w:rsidRPr="00D83435">
        <w:rPr>
          <w:rFonts w:ascii="Montserrat" w:hAnsi="Montserrat"/>
        </w:rPr>
        <w:t xml:space="preserve"> filings with the Securities and Exchange Commission.</w:t>
      </w:r>
    </w:p>
    <w:p w14:paraId="10CAA5BB" w14:textId="77777777" w:rsidR="00027458" w:rsidRPr="00D83435" w:rsidRDefault="00027458" w:rsidP="00D83435">
      <w:pPr>
        <w:contextualSpacing/>
        <w:jc w:val="center"/>
        <w:rPr>
          <w:rFonts w:ascii="Times New Roman" w:hAnsi="Times New Roman" w:cs="Times New Roman"/>
        </w:rPr>
      </w:pPr>
    </w:p>
    <w:p w14:paraId="4944AA1C" w14:textId="77777777" w:rsidR="006B4018" w:rsidRPr="006F29E3" w:rsidRDefault="006B4018" w:rsidP="00E11DBC">
      <w:pPr>
        <w:contextualSpacing/>
        <w:jc w:val="center"/>
        <w:rPr>
          <w:rFonts w:ascii="Times New Roman" w:hAnsi="Times New Roman" w:cs="Times New Roman"/>
          <w:b/>
          <w:sz w:val="20"/>
          <w:szCs w:val="20"/>
        </w:rPr>
      </w:pPr>
      <w:r w:rsidRPr="006F29E3">
        <w:rPr>
          <w:rFonts w:ascii="Times New Roman" w:hAnsi="Times New Roman" w:cs="Times New Roman"/>
        </w:rPr>
        <w:t># # #</w:t>
      </w:r>
    </w:p>
    <w:p w14:paraId="6A3ED055" w14:textId="77777777" w:rsidR="00BC6C2F" w:rsidRPr="003C5D8D" w:rsidRDefault="00BC6C2F" w:rsidP="006B4018">
      <w:pPr>
        <w:rPr>
          <w:rFonts w:ascii="Times New Roman" w:hAnsi="Times New Roman" w:cs="Times New Roman"/>
        </w:rPr>
      </w:pPr>
    </w:p>
    <w:sectPr w:rsidR="00BC6C2F" w:rsidRPr="003C5D8D" w:rsidSect="00FF17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AC981" w14:textId="77777777" w:rsidR="00D83435" w:rsidRDefault="00D83435" w:rsidP="00BF2C18">
      <w:r>
        <w:separator/>
      </w:r>
    </w:p>
  </w:endnote>
  <w:endnote w:type="continuationSeparator" w:id="0">
    <w:p w14:paraId="4475DF1C" w14:textId="77777777" w:rsidR="00D83435" w:rsidRDefault="00D83435" w:rsidP="00BF2C18">
      <w:r>
        <w:continuationSeparator/>
      </w:r>
    </w:p>
  </w:endnote>
  <w:endnote w:type="continuationNotice" w:id="1">
    <w:p w14:paraId="1D474E02" w14:textId="77777777" w:rsidR="00D83435" w:rsidRDefault="00D8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24F9" w14:textId="77777777" w:rsidR="00D83435" w:rsidRDefault="00D83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5CBB" w14:textId="77777777" w:rsidR="00D83435" w:rsidRDefault="00D83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7A1BD" w14:textId="77777777" w:rsidR="00D83435" w:rsidRDefault="00D83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4F68" w14:textId="77777777" w:rsidR="00D83435" w:rsidRDefault="00D83435" w:rsidP="00BF2C18">
      <w:r>
        <w:separator/>
      </w:r>
    </w:p>
  </w:footnote>
  <w:footnote w:type="continuationSeparator" w:id="0">
    <w:p w14:paraId="5D57EFBE" w14:textId="77777777" w:rsidR="00D83435" w:rsidRDefault="00D83435" w:rsidP="00BF2C18">
      <w:r>
        <w:continuationSeparator/>
      </w:r>
    </w:p>
  </w:footnote>
  <w:footnote w:type="continuationNotice" w:id="1">
    <w:p w14:paraId="25DF72A9" w14:textId="77777777" w:rsidR="00D83435" w:rsidRDefault="00D834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6561E" w14:textId="77777777" w:rsidR="00D83435" w:rsidRDefault="00D83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00E0" w14:textId="77777777" w:rsidR="00D83435" w:rsidRDefault="00D83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F352" w14:textId="77777777" w:rsidR="00D83435" w:rsidRDefault="00D8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F9E"/>
    <w:multiLevelType w:val="hybridMultilevel"/>
    <w:tmpl w:val="79927736"/>
    <w:lvl w:ilvl="0" w:tplc="04090001">
      <w:start w:val="1"/>
      <w:numFmt w:val="bullet"/>
      <w:lvlText w:val=""/>
      <w:lvlJc w:val="left"/>
      <w:pPr>
        <w:ind w:left="360" w:hanging="360"/>
      </w:pPr>
      <w:rPr>
        <w:rFonts w:ascii="Symbol" w:hAnsi="Symbol" w:hint="default"/>
      </w:rPr>
    </w:lvl>
    <w:lvl w:ilvl="1" w:tplc="B6CAF46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004679"/>
    <w:rsid w:val="00027458"/>
    <w:rsid w:val="00063A46"/>
    <w:rsid w:val="00064362"/>
    <w:rsid w:val="00073D7C"/>
    <w:rsid w:val="000753DC"/>
    <w:rsid w:val="00077E79"/>
    <w:rsid w:val="00082EE8"/>
    <w:rsid w:val="000839D7"/>
    <w:rsid w:val="000C3A80"/>
    <w:rsid w:val="000C40F8"/>
    <w:rsid w:val="000D6AF8"/>
    <w:rsid w:val="000E6E3F"/>
    <w:rsid w:val="00104CDF"/>
    <w:rsid w:val="001301E3"/>
    <w:rsid w:val="00141144"/>
    <w:rsid w:val="00142347"/>
    <w:rsid w:val="00151F8B"/>
    <w:rsid w:val="00170FE5"/>
    <w:rsid w:val="00171DE3"/>
    <w:rsid w:val="001736A5"/>
    <w:rsid w:val="00183B00"/>
    <w:rsid w:val="001A11EA"/>
    <w:rsid w:val="001B4BDD"/>
    <w:rsid w:val="001C5774"/>
    <w:rsid w:val="001D4856"/>
    <w:rsid w:val="0021093E"/>
    <w:rsid w:val="00222C9A"/>
    <w:rsid w:val="00225E16"/>
    <w:rsid w:val="00233F33"/>
    <w:rsid w:val="00236CC8"/>
    <w:rsid w:val="00252FEF"/>
    <w:rsid w:val="002651DD"/>
    <w:rsid w:val="0026760D"/>
    <w:rsid w:val="002821EA"/>
    <w:rsid w:val="002849E7"/>
    <w:rsid w:val="002A2FD1"/>
    <w:rsid w:val="002B2989"/>
    <w:rsid w:val="002C4CDE"/>
    <w:rsid w:val="002D26BB"/>
    <w:rsid w:val="00303B9E"/>
    <w:rsid w:val="0038737D"/>
    <w:rsid w:val="003928BE"/>
    <w:rsid w:val="003A2063"/>
    <w:rsid w:val="003B549B"/>
    <w:rsid w:val="003C5D8D"/>
    <w:rsid w:val="003C7BED"/>
    <w:rsid w:val="003D59E3"/>
    <w:rsid w:val="003D5E05"/>
    <w:rsid w:val="003E52B3"/>
    <w:rsid w:val="003E59DA"/>
    <w:rsid w:val="003E67AD"/>
    <w:rsid w:val="003E696C"/>
    <w:rsid w:val="003E730C"/>
    <w:rsid w:val="003F637D"/>
    <w:rsid w:val="00407BF0"/>
    <w:rsid w:val="004340A4"/>
    <w:rsid w:val="0044076E"/>
    <w:rsid w:val="004530C1"/>
    <w:rsid w:val="0045385A"/>
    <w:rsid w:val="004704E4"/>
    <w:rsid w:val="00475572"/>
    <w:rsid w:val="00477BD2"/>
    <w:rsid w:val="004A08FE"/>
    <w:rsid w:val="004C5413"/>
    <w:rsid w:val="004D329A"/>
    <w:rsid w:val="004E4B2D"/>
    <w:rsid w:val="00505EB0"/>
    <w:rsid w:val="00515B87"/>
    <w:rsid w:val="00521FAA"/>
    <w:rsid w:val="00524B61"/>
    <w:rsid w:val="00535645"/>
    <w:rsid w:val="00537F3D"/>
    <w:rsid w:val="00546803"/>
    <w:rsid w:val="005760A3"/>
    <w:rsid w:val="005760CE"/>
    <w:rsid w:val="005B733A"/>
    <w:rsid w:val="005D7CF0"/>
    <w:rsid w:val="005F41E2"/>
    <w:rsid w:val="005F76E3"/>
    <w:rsid w:val="0060558C"/>
    <w:rsid w:val="00614EBC"/>
    <w:rsid w:val="00616D7B"/>
    <w:rsid w:val="00620B29"/>
    <w:rsid w:val="00630A6C"/>
    <w:rsid w:val="00631F95"/>
    <w:rsid w:val="00635B60"/>
    <w:rsid w:val="006360DB"/>
    <w:rsid w:val="006377E3"/>
    <w:rsid w:val="00646A51"/>
    <w:rsid w:val="00650013"/>
    <w:rsid w:val="006652B1"/>
    <w:rsid w:val="0068472F"/>
    <w:rsid w:val="006A755C"/>
    <w:rsid w:val="006B3B51"/>
    <w:rsid w:val="006B4018"/>
    <w:rsid w:val="006D6BD7"/>
    <w:rsid w:val="006E1C46"/>
    <w:rsid w:val="006F089E"/>
    <w:rsid w:val="006F179F"/>
    <w:rsid w:val="006F29E3"/>
    <w:rsid w:val="007049EA"/>
    <w:rsid w:val="00706EAB"/>
    <w:rsid w:val="007102F0"/>
    <w:rsid w:val="0071178B"/>
    <w:rsid w:val="00712215"/>
    <w:rsid w:val="007228B6"/>
    <w:rsid w:val="0073326E"/>
    <w:rsid w:val="00737FDE"/>
    <w:rsid w:val="007432E8"/>
    <w:rsid w:val="00744CBC"/>
    <w:rsid w:val="007461AE"/>
    <w:rsid w:val="007572C3"/>
    <w:rsid w:val="00761831"/>
    <w:rsid w:val="007772DB"/>
    <w:rsid w:val="007A6613"/>
    <w:rsid w:val="007B1400"/>
    <w:rsid w:val="007B6AD7"/>
    <w:rsid w:val="007C7A94"/>
    <w:rsid w:val="007D566B"/>
    <w:rsid w:val="007E1758"/>
    <w:rsid w:val="007E3FEF"/>
    <w:rsid w:val="007F1C38"/>
    <w:rsid w:val="007F5C69"/>
    <w:rsid w:val="007F6CA7"/>
    <w:rsid w:val="008001A4"/>
    <w:rsid w:val="00800350"/>
    <w:rsid w:val="00835A26"/>
    <w:rsid w:val="00836B1E"/>
    <w:rsid w:val="00837D49"/>
    <w:rsid w:val="0084262B"/>
    <w:rsid w:val="0084363D"/>
    <w:rsid w:val="00846271"/>
    <w:rsid w:val="00857DE6"/>
    <w:rsid w:val="0086185B"/>
    <w:rsid w:val="008636A7"/>
    <w:rsid w:val="00875E2B"/>
    <w:rsid w:val="008835A1"/>
    <w:rsid w:val="0088733F"/>
    <w:rsid w:val="008875DE"/>
    <w:rsid w:val="00892383"/>
    <w:rsid w:val="00896529"/>
    <w:rsid w:val="008B5223"/>
    <w:rsid w:val="008B6A94"/>
    <w:rsid w:val="008B7008"/>
    <w:rsid w:val="008C5C0B"/>
    <w:rsid w:val="008C77B1"/>
    <w:rsid w:val="008D0222"/>
    <w:rsid w:val="008D45EE"/>
    <w:rsid w:val="008E0B8C"/>
    <w:rsid w:val="008E517A"/>
    <w:rsid w:val="008F2F1F"/>
    <w:rsid w:val="008F33F6"/>
    <w:rsid w:val="00910951"/>
    <w:rsid w:val="009250FD"/>
    <w:rsid w:val="009454CC"/>
    <w:rsid w:val="00960BF1"/>
    <w:rsid w:val="009632EB"/>
    <w:rsid w:val="00967C1F"/>
    <w:rsid w:val="00974AAF"/>
    <w:rsid w:val="009A4031"/>
    <w:rsid w:val="009B14FF"/>
    <w:rsid w:val="009B4AEF"/>
    <w:rsid w:val="009B6DCA"/>
    <w:rsid w:val="009B7EBE"/>
    <w:rsid w:val="009E10D4"/>
    <w:rsid w:val="009E5C3D"/>
    <w:rsid w:val="009E634A"/>
    <w:rsid w:val="00A228BC"/>
    <w:rsid w:val="00A36470"/>
    <w:rsid w:val="00A4064F"/>
    <w:rsid w:val="00A5378D"/>
    <w:rsid w:val="00A61738"/>
    <w:rsid w:val="00A64FCA"/>
    <w:rsid w:val="00A65CBB"/>
    <w:rsid w:val="00A7041A"/>
    <w:rsid w:val="00A7060E"/>
    <w:rsid w:val="00A77093"/>
    <w:rsid w:val="00A912DB"/>
    <w:rsid w:val="00A91FB7"/>
    <w:rsid w:val="00A9332E"/>
    <w:rsid w:val="00A97615"/>
    <w:rsid w:val="00AA1EBF"/>
    <w:rsid w:val="00AA3749"/>
    <w:rsid w:val="00AB4233"/>
    <w:rsid w:val="00AC1E69"/>
    <w:rsid w:val="00AC458E"/>
    <w:rsid w:val="00AE78C3"/>
    <w:rsid w:val="00AF310F"/>
    <w:rsid w:val="00B22D8A"/>
    <w:rsid w:val="00B26C8C"/>
    <w:rsid w:val="00B4319A"/>
    <w:rsid w:val="00B60FD0"/>
    <w:rsid w:val="00B63DEE"/>
    <w:rsid w:val="00B64EBE"/>
    <w:rsid w:val="00B85D85"/>
    <w:rsid w:val="00B8642B"/>
    <w:rsid w:val="00B90409"/>
    <w:rsid w:val="00B943B5"/>
    <w:rsid w:val="00B97C77"/>
    <w:rsid w:val="00BC113C"/>
    <w:rsid w:val="00BC6C2F"/>
    <w:rsid w:val="00BE2BE7"/>
    <w:rsid w:val="00BF1FF7"/>
    <w:rsid w:val="00BF2C18"/>
    <w:rsid w:val="00C016AB"/>
    <w:rsid w:val="00C05A14"/>
    <w:rsid w:val="00C37D67"/>
    <w:rsid w:val="00C45691"/>
    <w:rsid w:val="00C45C27"/>
    <w:rsid w:val="00C7756C"/>
    <w:rsid w:val="00C919B5"/>
    <w:rsid w:val="00C9330B"/>
    <w:rsid w:val="00C93E77"/>
    <w:rsid w:val="00C94E75"/>
    <w:rsid w:val="00C95F3D"/>
    <w:rsid w:val="00CA0DC6"/>
    <w:rsid w:val="00CC3FFA"/>
    <w:rsid w:val="00CD0963"/>
    <w:rsid w:val="00CD0F08"/>
    <w:rsid w:val="00CE5E66"/>
    <w:rsid w:val="00CF0B00"/>
    <w:rsid w:val="00CF72C3"/>
    <w:rsid w:val="00CF7A0B"/>
    <w:rsid w:val="00D0719E"/>
    <w:rsid w:val="00D11DB4"/>
    <w:rsid w:val="00D21921"/>
    <w:rsid w:val="00D323A5"/>
    <w:rsid w:val="00D34336"/>
    <w:rsid w:val="00D50775"/>
    <w:rsid w:val="00D56553"/>
    <w:rsid w:val="00D647BA"/>
    <w:rsid w:val="00D83435"/>
    <w:rsid w:val="00D871CA"/>
    <w:rsid w:val="00D95DB6"/>
    <w:rsid w:val="00D9717F"/>
    <w:rsid w:val="00DD4207"/>
    <w:rsid w:val="00DD7D97"/>
    <w:rsid w:val="00DE7449"/>
    <w:rsid w:val="00DF79B0"/>
    <w:rsid w:val="00E02D48"/>
    <w:rsid w:val="00E1008C"/>
    <w:rsid w:val="00E11DBC"/>
    <w:rsid w:val="00E210F9"/>
    <w:rsid w:val="00E23B49"/>
    <w:rsid w:val="00E24BD5"/>
    <w:rsid w:val="00E25D1B"/>
    <w:rsid w:val="00E3700E"/>
    <w:rsid w:val="00E45F22"/>
    <w:rsid w:val="00E46E92"/>
    <w:rsid w:val="00E46FC0"/>
    <w:rsid w:val="00E623E1"/>
    <w:rsid w:val="00E673E8"/>
    <w:rsid w:val="00E72670"/>
    <w:rsid w:val="00E76202"/>
    <w:rsid w:val="00E83282"/>
    <w:rsid w:val="00E94376"/>
    <w:rsid w:val="00EA2260"/>
    <w:rsid w:val="00EB2F44"/>
    <w:rsid w:val="00EC18C5"/>
    <w:rsid w:val="00EC6989"/>
    <w:rsid w:val="00EE4118"/>
    <w:rsid w:val="00EF731C"/>
    <w:rsid w:val="00F01357"/>
    <w:rsid w:val="00F23FD6"/>
    <w:rsid w:val="00F25B68"/>
    <w:rsid w:val="00F3708C"/>
    <w:rsid w:val="00F41A0A"/>
    <w:rsid w:val="00F41B34"/>
    <w:rsid w:val="00F425B0"/>
    <w:rsid w:val="00F44025"/>
    <w:rsid w:val="00F6625F"/>
    <w:rsid w:val="00F716A2"/>
    <w:rsid w:val="00F83318"/>
    <w:rsid w:val="00F839B6"/>
    <w:rsid w:val="00F84238"/>
    <w:rsid w:val="00F877CE"/>
    <w:rsid w:val="00F94E18"/>
    <w:rsid w:val="00FA5CD9"/>
    <w:rsid w:val="00FB32F4"/>
    <w:rsid w:val="00FB738A"/>
    <w:rsid w:val="00FF17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82B9A2"/>
  <w15:docId w15:val="{19766A2A-C140-4C31-96AC-DF9710C7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282"/>
    <w:rPr>
      <w:rFonts w:ascii="Lucida Grande" w:hAnsi="Lucida Grande" w:cs="Lucida Grande"/>
      <w:sz w:val="18"/>
      <w:szCs w:val="18"/>
    </w:rPr>
  </w:style>
  <w:style w:type="character" w:styleId="Hyperlink">
    <w:name w:val="Hyperlink"/>
    <w:basedOn w:val="DefaultParagraphFont"/>
    <w:uiPriority w:val="99"/>
    <w:unhideWhenUsed/>
    <w:rsid w:val="00836B1E"/>
    <w:rPr>
      <w:color w:val="0563C1" w:themeColor="hyperlink"/>
      <w:u w:val="single"/>
    </w:rPr>
  </w:style>
  <w:style w:type="character" w:styleId="CommentReference">
    <w:name w:val="annotation reference"/>
    <w:basedOn w:val="DefaultParagraphFont"/>
    <w:uiPriority w:val="99"/>
    <w:semiHidden/>
    <w:unhideWhenUsed/>
    <w:rsid w:val="00B90409"/>
    <w:rPr>
      <w:sz w:val="16"/>
      <w:szCs w:val="16"/>
    </w:rPr>
  </w:style>
  <w:style w:type="paragraph" w:styleId="CommentText">
    <w:name w:val="annotation text"/>
    <w:basedOn w:val="Normal"/>
    <w:link w:val="CommentTextChar"/>
    <w:uiPriority w:val="99"/>
    <w:semiHidden/>
    <w:unhideWhenUsed/>
    <w:rsid w:val="00B90409"/>
    <w:rPr>
      <w:sz w:val="20"/>
      <w:szCs w:val="20"/>
    </w:rPr>
  </w:style>
  <w:style w:type="character" w:customStyle="1" w:styleId="CommentTextChar">
    <w:name w:val="Comment Text Char"/>
    <w:basedOn w:val="DefaultParagraphFont"/>
    <w:link w:val="CommentText"/>
    <w:uiPriority w:val="99"/>
    <w:semiHidden/>
    <w:rsid w:val="00B90409"/>
    <w:rPr>
      <w:sz w:val="20"/>
      <w:szCs w:val="20"/>
    </w:rPr>
  </w:style>
  <w:style w:type="paragraph" w:styleId="CommentSubject">
    <w:name w:val="annotation subject"/>
    <w:basedOn w:val="CommentText"/>
    <w:next w:val="CommentText"/>
    <w:link w:val="CommentSubjectChar"/>
    <w:uiPriority w:val="99"/>
    <w:semiHidden/>
    <w:unhideWhenUsed/>
    <w:rsid w:val="00B90409"/>
    <w:rPr>
      <w:b/>
      <w:bCs/>
    </w:rPr>
  </w:style>
  <w:style w:type="character" w:customStyle="1" w:styleId="CommentSubjectChar">
    <w:name w:val="Comment Subject Char"/>
    <w:basedOn w:val="CommentTextChar"/>
    <w:link w:val="CommentSubject"/>
    <w:uiPriority w:val="99"/>
    <w:semiHidden/>
    <w:rsid w:val="00B90409"/>
    <w:rPr>
      <w:b/>
      <w:bCs/>
      <w:sz w:val="20"/>
      <w:szCs w:val="20"/>
    </w:rPr>
  </w:style>
  <w:style w:type="paragraph" w:styleId="NormalWeb">
    <w:name w:val="Normal (Web)"/>
    <w:basedOn w:val="Normal"/>
    <w:uiPriority w:val="99"/>
    <w:unhideWhenUsed/>
    <w:rsid w:val="00D323A5"/>
    <w:pPr>
      <w:spacing w:after="300"/>
    </w:pPr>
    <w:rPr>
      <w:rFonts w:ascii="Times New Roman" w:eastAsia="Times New Roman" w:hAnsi="Times New Roman" w:cs="Times New Roman"/>
    </w:rPr>
  </w:style>
  <w:style w:type="character" w:customStyle="1" w:styleId="xn-location">
    <w:name w:val="xn-location"/>
    <w:basedOn w:val="DefaultParagraphFont"/>
    <w:rsid w:val="00F425B0"/>
  </w:style>
  <w:style w:type="character" w:customStyle="1" w:styleId="xn-person">
    <w:name w:val="xn-person"/>
    <w:basedOn w:val="DefaultParagraphFont"/>
    <w:rsid w:val="006B4018"/>
  </w:style>
  <w:style w:type="character" w:customStyle="1" w:styleId="xn-org">
    <w:name w:val="xn-org"/>
    <w:basedOn w:val="DefaultParagraphFont"/>
    <w:rsid w:val="006B4018"/>
  </w:style>
  <w:style w:type="paragraph" w:styleId="Header">
    <w:name w:val="header"/>
    <w:basedOn w:val="Normal"/>
    <w:link w:val="HeaderChar"/>
    <w:uiPriority w:val="99"/>
    <w:unhideWhenUsed/>
    <w:rsid w:val="00BF2C18"/>
    <w:pPr>
      <w:tabs>
        <w:tab w:val="center" w:pos="4680"/>
        <w:tab w:val="right" w:pos="9360"/>
      </w:tabs>
    </w:pPr>
  </w:style>
  <w:style w:type="character" w:customStyle="1" w:styleId="HeaderChar">
    <w:name w:val="Header Char"/>
    <w:basedOn w:val="DefaultParagraphFont"/>
    <w:link w:val="Header"/>
    <w:uiPriority w:val="99"/>
    <w:rsid w:val="00BF2C18"/>
  </w:style>
  <w:style w:type="paragraph" w:styleId="Footer">
    <w:name w:val="footer"/>
    <w:basedOn w:val="Normal"/>
    <w:link w:val="FooterChar"/>
    <w:uiPriority w:val="99"/>
    <w:unhideWhenUsed/>
    <w:rsid w:val="00BF2C18"/>
    <w:pPr>
      <w:tabs>
        <w:tab w:val="center" w:pos="4680"/>
        <w:tab w:val="right" w:pos="9360"/>
      </w:tabs>
    </w:pPr>
  </w:style>
  <w:style w:type="character" w:customStyle="1" w:styleId="FooterChar">
    <w:name w:val="Footer Char"/>
    <w:basedOn w:val="DefaultParagraphFont"/>
    <w:link w:val="Footer"/>
    <w:uiPriority w:val="99"/>
    <w:rsid w:val="00BF2C18"/>
  </w:style>
  <w:style w:type="paragraph" w:styleId="ListParagraph">
    <w:name w:val="List Paragraph"/>
    <w:basedOn w:val="Normal"/>
    <w:uiPriority w:val="34"/>
    <w:qFormat/>
    <w:rsid w:val="00710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6691">
      <w:bodyDiv w:val="1"/>
      <w:marLeft w:val="0"/>
      <w:marRight w:val="0"/>
      <w:marTop w:val="0"/>
      <w:marBottom w:val="0"/>
      <w:divBdr>
        <w:top w:val="none" w:sz="0" w:space="0" w:color="auto"/>
        <w:left w:val="none" w:sz="0" w:space="0" w:color="auto"/>
        <w:bottom w:val="none" w:sz="0" w:space="0" w:color="auto"/>
        <w:right w:val="none" w:sz="0" w:space="0" w:color="auto"/>
      </w:divBdr>
    </w:div>
    <w:div w:id="307823879">
      <w:bodyDiv w:val="1"/>
      <w:marLeft w:val="0"/>
      <w:marRight w:val="0"/>
      <w:marTop w:val="0"/>
      <w:marBottom w:val="0"/>
      <w:divBdr>
        <w:top w:val="none" w:sz="0" w:space="0" w:color="auto"/>
        <w:left w:val="none" w:sz="0" w:space="0" w:color="auto"/>
        <w:bottom w:val="none" w:sz="0" w:space="0" w:color="auto"/>
        <w:right w:val="none" w:sz="0" w:space="0" w:color="auto"/>
      </w:divBdr>
    </w:div>
    <w:div w:id="426585831">
      <w:bodyDiv w:val="1"/>
      <w:marLeft w:val="0"/>
      <w:marRight w:val="0"/>
      <w:marTop w:val="0"/>
      <w:marBottom w:val="0"/>
      <w:divBdr>
        <w:top w:val="none" w:sz="0" w:space="0" w:color="auto"/>
        <w:left w:val="none" w:sz="0" w:space="0" w:color="auto"/>
        <w:bottom w:val="none" w:sz="0" w:space="0" w:color="auto"/>
        <w:right w:val="none" w:sz="0" w:space="0" w:color="auto"/>
      </w:divBdr>
    </w:div>
    <w:div w:id="680548197">
      <w:bodyDiv w:val="1"/>
      <w:marLeft w:val="0"/>
      <w:marRight w:val="0"/>
      <w:marTop w:val="0"/>
      <w:marBottom w:val="0"/>
      <w:divBdr>
        <w:top w:val="none" w:sz="0" w:space="0" w:color="auto"/>
        <w:left w:val="none" w:sz="0" w:space="0" w:color="auto"/>
        <w:bottom w:val="none" w:sz="0" w:space="0" w:color="auto"/>
        <w:right w:val="none" w:sz="0" w:space="0" w:color="auto"/>
      </w:divBdr>
    </w:div>
    <w:div w:id="759564950">
      <w:bodyDiv w:val="1"/>
      <w:marLeft w:val="0"/>
      <w:marRight w:val="0"/>
      <w:marTop w:val="0"/>
      <w:marBottom w:val="0"/>
      <w:divBdr>
        <w:top w:val="none" w:sz="0" w:space="0" w:color="auto"/>
        <w:left w:val="none" w:sz="0" w:space="0" w:color="auto"/>
        <w:bottom w:val="none" w:sz="0" w:space="0" w:color="auto"/>
        <w:right w:val="none" w:sz="0" w:space="0" w:color="auto"/>
      </w:divBdr>
      <w:divsChild>
        <w:div w:id="1619530664">
          <w:marLeft w:val="0"/>
          <w:marRight w:val="0"/>
          <w:marTop w:val="0"/>
          <w:marBottom w:val="0"/>
          <w:divBdr>
            <w:top w:val="none" w:sz="0" w:space="0" w:color="auto"/>
            <w:left w:val="none" w:sz="0" w:space="0" w:color="auto"/>
            <w:bottom w:val="none" w:sz="0" w:space="0" w:color="auto"/>
            <w:right w:val="none" w:sz="0" w:space="0" w:color="auto"/>
          </w:divBdr>
          <w:divsChild>
            <w:div w:id="883323444">
              <w:marLeft w:val="0"/>
              <w:marRight w:val="0"/>
              <w:marTop w:val="0"/>
              <w:marBottom w:val="0"/>
              <w:divBdr>
                <w:top w:val="none" w:sz="0" w:space="0" w:color="auto"/>
                <w:left w:val="none" w:sz="0" w:space="0" w:color="auto"/>
                <w:bottom w:val="none" w:sz="0" w:space="0" w:color="auto"/>
                <w:right w:val="none" w:sz="0" w:space="0" w:color="auto"/>
              </w:divBdr>
              <w:divsChild>
                <w:div w:id="421873997">
                  <w:marLeft w:val="0"/>
                  <w:marRight w:val="0"/>
                  <w:marTop w:val="0"/>
                  <w:marBottom w:val="0"/>
                  <w:divBdr>
                    <w:top w:val="none" w:sz="0" w:space="0" w:color="auto"/>
                    <w:left w:val="none" w:sz="0" w:space="0" w:color="auto"/>
                    <w:bottom w:val="none" w:sz="0" w:space="0" w:color="auto"/>
                    <w:right w:val="none" w:sz="0" w:space="0" w:color="auto"/>
                  </w:divBdr>
                  <w:divsChild>
                    <w:div w:id="1461143187">
                      <w:marLeft w:val="0"/>
                      <w:marRight w:val="0"/>
                      <w:marTop w:val="0"/>
                      <w:marBottom w:val="0"/>
                      <w:divBdr>
                        <w:top w:val="none" w:sz="0" w:space="0" w:color="auto"/>
                        <w:left w:val="none" w:sz="0" w:space="0" w:color="auto"/>
                        <w:bottom w:val="none" w:sz="0" w:space="0" w:color="auto"/>
                        <w:right w:val="none" w:sz="0" w:space="0" w:color="auto"/>
                      </w:divBdr>
                      <w:divsChild>
                        <w:div w:id="472872707">
                          <w:marLeft w:val="0"/>
                          <w:marRight w:val="0"/>
                          <w:marTop w:val="0"/>
                          <w:marBottom w:val="0"/>
                          <w:divBdr>
                            <w:top w:val="none" w:sz="0" w:space="0" w:color="auto"/>
                            <w:left w:val="none" w:sz="0" w:space="0" w:color="auto"/>
                            <w:bottom w:val="none" w:sz="0" w:space="0" w:color="auto"/>
                            <w:right w:val="none" w:sz="0" w:space="0" w:color="auto"/>
                          </w:divBdr>
                          <w:divsChild>
                            <w:div w:id="887490765">
                              <w:marLeft w:val="0"/>
                              <w:marRight w:val="0"/>
                              <w:marTop w:val="0"/>
                              <w:marBottom w:val="0"/>
                              <w:divBdr>
                                <w:top w:val="none" w:sz="0" w:space="0" w:color="auto"/>
                                <w:left w:val="none" w:sz="0" w:space="0" w:color="auto"/>
                                <w:bottom w:val="none" w:sz="0" w:space="0" w:color="auto"/>
                                <w:right w:val="none" w:sz="0" w:space="0" w:color="auto"/>
                              </w:divBdr>
                              <w:divsChild>
                                <w:div w:id="684284378">
                                  <w:marLeft w:val="-225"/>
                                  <w:marRight w:val="-225"/>
                                  <w:marTop w:val="0"/>
                                  <w:marBottom w:val="0"/>
                                  <w:divBdr>
                                    <w:top w:val="none" w:sz="0" w:space="0" w:color="auto"/>
                                    <w:left w:val="none" w:sz="0" w:space="0" w:color="auto"/>
                                    <w:bottom w:val="none" w:sz="0" w:space="0" w:color="auto"/>
                                    <w:right w:val="none" w:sz="0" w:space="0" w:color="auto"/>
                                  </w:divBdr>
                                  <w:divsChild>
                                    <w:div w:id="1770925540">
                                      <w:marLeft w:val="0"/>
                                      <w:marRight w:val="0"/>
                                      <w:marTop w:val="0"/>
                                      <w:marBottom w:val="0"/>
                                      <w:divBdr>
                                        <w:top w:val="none" w:sz="0" w:space="0" w:color="auto"/>
                                        <w:left w:val="none" w:sz="0" w:space="0" w:color="auto"/>
                                        <w:bottom w:val="none" w:sz="0" w:space="0" w:color="auto"/>
                                        <w:right w:val="none" w:sz="0" w:space="0" w:color="auto"/>
                                      </w:divBdr>
                                      <w:divsChild>
                                        <w:div w:id="2010256231">
                                          <w:marLeft w:val="0"/>
                                          <w:marRight w:val="0"/>
                                          <w:marTop w:val="0"/>
                                          <w:marBottom w:val="0"/>
                                          <w:divBdr>
                                            <w:top w:val="none" w:sz="0" w:space="0" w:color="auto"/>
                                            <w:left w:val="none" w:sz="0" w:space="0" w:color="auto"/>
                                            <w:bottom w:val="none" w:sz="0" w:space="0" w:color="auto"/>
                                            <w:right w:val="none" w:sz="0" w:space="0" w:color="auto"/>
                                          </w:divBdr>
                                          <w:divsChild>
                                            <w:div w:id="4903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129521">
      <w:bodyDiv w:val="1"/>
      <w:marLeft w:val="0"/>
      <w:marRight w:val="0"/>
      <w:marTop w:val="0"/>
      <w:marBottom w:val="0"/>
      <w:divBdr>
        <w:top w:val="none" w:sz="0" w:space="0" w:color="auto"/>
        <w:left w:val="none" w:sz="0" w:space="0" w:color="auto"/>
        <w:bottom w:val="none" w:sz="0" w:space="0" w:color="auto"/>
        <w:right w:val="none" w:sz="0" w:space="0" w:color="auto"/>
      </w:divBdr>
    </w:div>
    <w:div w:id="1315374150">
      <w:bodyDiv w:val="1"/>
      <w:marLeft w:val="0"/>
      <w:marRight w:val="0"/>
      <w:marTop w:val="0"/>
      <w:marBottom w:val="0"/>
      <w:divBdr>
        <w:top w:val="none" w:sz="0" w:space="0" w:color="auto"/>
        <w:left w:val="none" w:sz="0" w:space="0" w:color="auto"/>
        <w:bottom w:val="none" w:sz="0" w:space="0" w:color="auto"/>
        <w:right w:val="none" w:sz="0" w:space="0" w:color="auto"/>
      </w:divBdr>
    </w:div>
    <w:div w:id="1465613758">
      <w:bodyDiv w:val="1"/>
      <w:marLeft w:val="0"/>
      <w:marRight w:val="0"/>
      <w:marTop w:val="0"/>
      <w:marBottom w:val="0"/>
      <w:divBdr>
        <w:top w:val="none" w:sz="0" w:space="0" w:color="auto"/>
        <w:left w:val="none" w:sz="0" w:space="0" w:color="auto"/>
        <w:bottom w:val="none" w:sz="0" w:space="0" w:color="auto"/>
        <w:right w:val="none" w:sz="0" w:space="0" w:color="auto"/>
      </w:divBdr>
      <w:divsChild>
        <w:div w:id="1461066823">
          <w:marLeft w:val="0"/>
          <w:marRight w:val="0"/>
          <w:marTop w:val="0"/>
          <w:marBottom w:val="0"/>
          <w:divBdr>
            <w:top w:val="none" w:sz="0" w:space="0" w:color="auto"/>
            <w:left w:val="none" w:sz="0" w:space="0" w:color="auto"/>
            <w:bottom w:val="none" w:sz="0" w:space="0" w:color="auto"/>
            <w:right w:val="none" w:sz="0" w:space="0" w:color="auto"/>
          </w:divBdr>
          <w:divsChild>
            <w:div w:id="1562014500">
              <w:marLeft w:val="0"/>
              <w:marRight w:val="0"/>
              <w:marTop w:val="0"/>
              <w:marBottom w:val="0"/>
              <w:divBdr>
                <w:top w:val="none" w:sz="0" w:space="0" w:color="auto"/>
                <w:left w:val="none" w:sz="0" w:space="0" w:color="auto"/>
                <w:bottom w:val="none" w:sz="0" w:space="0" w:color="auto"/>
                <w:right w:val="none" w:sz="0" w:space="0" w:color="auto"/>
              </w:divBdr>
              <w:divsChild>
                <w:div w:id="115953699">
                  <w:marLeft w:val="0"/>
                  <w:marRight w:val="0"/>
                  <w:marTop w:val="0"/>
                  <w:marBottom w:val="0"/>
                  <w:divBdr>
                    <w:top w:val="none" w:sz="0" w:space="0" w:color="auto"/>
                    <w:left w:val="none" w:sz="0" w:space="0" w:color="auto"/>
                    <w:bottom w:val="none" w:sz="0" w:space="0" w:color="auto"/>
                    <w:right w:val="none" w:sz="0" w:space="0" w:color="auto"/>
                  </w:divBdr>
                  <w:divsChild>
                    <w:div w:id="1630890462">
                      <w:marLeft w:val="0"/>
                      <w:marRight w:val="0"/>
                      <w:marTop w:val="0"/>
                      <w:marBottom w:val="0"/>
                      <w:divBdr>
                        <w:top w:val="none" w:sz="0" w:space="0" w:color="auto"/>
                        <w:left w:val="none" w:sz="0" w:space="0" w:color="auto"/>
                        <w:bottom w:val="none" w:sz="0" w:space="0" w:color="auto"/>
                        <w:right w:val="none" w:sz="0" w:space="0" w:color="auto"/>
                      </w:divBdr>
                      <w:divsChild>
                        <w:div w:id="1671445614">
                          <w:marLeft w:val="0"/>
                          <w:marRight w:val="0"/>
                          <w:marTop w:val="0"/>
                          <w:marBottom w:val="0"/>
                          <w:divBdr>
                            <w:top w:val="none" w:sz="0" w:space="0" w:color="auto"/>
                            <w:left w:val="none" w:sz="0" w:space="0" w:color="auto"/>
                            <w:bottom w:val="none" w:sz="0" w:space="0" w:color="auto"/>
                            <w:right w:val="none" w:sz="0" w:space="0" w:color="auto"/>
                          </w:divBdr>
                          <w:divsChild>
                            <w:div w:id="622154016">
                              <w:marLeft w:val="0"/>
                              <w:marRight w:val="0"/>
                              <w:marTop w:val="0"/>
                              <w:marBottom w:val="0"/>
                              <w:divBdr>
                                <w:top w:val="none" w:sz="0" w:space="0" w:color="auto"/>
                                <w:left w:val="none" w:sz="0" w:space="0" w:color="auto"/>
                                <w:bottom w:val="none" w:sz="0" w:space="0" w:color="auto"/>
                                <w:right w:val="none" w:sz="0" w:space="0" w:color="auto"/>
                              </w:divBdr>
                              <w:divsChild>
                                <w:div w:id="2057921954">
                                  <w:marLeft w:val="-225"/>
                                  <w:marRight w:val="-225"/>
                                  <w:marTop w:val="0"/>
                                  <w:marBottom w:val="0"/>
                                  <w:divBdr>
                                    <w:top w:val="none" w:sz="0" w:space="0" w:color="auto"/>
                                    <w:left w:val="none" w:sz="0" w:space="0" w:color="auto"/>
                                    <w:bottom w:val="none" w:sz="0" w:space="0" w:color="auto"/>
                                    <w:right w:val="none" w:sz="0" w:space="0" w:color="auto"/>
                                  </w:divBdr>
                                  <w:divsChild>
                                    <w:div w:id="1473673705">
                                      <w:marLeft w:val="0"/>
                                      <w:marRight w:val="0"/>
                                      <w:marTop w:val="0"/>
                                      <w:marBottom w:val="0"/>
                                      <w:divBdr>
                                        <w:top w:val="none" w:sz="0" w:space="0" w:color="auto"/>
                                        <w:left w:val="none" w:sz="0" w:space="0" w:color="auto"/>
                                        <w:bottom w:val="none" w:sz="0" w:space="0" w:color="auto"/>
                                        <w:right w:val="none" w:sz="0" w:space="0" w:color="auto"/>
                                      </w:divBdr>
                                      <w:divsChild>
                                        <w:div w:id="1966232994">
                                          <w:marLeft w:val="0"/>
                                          <w:marRight w:val="0"/>
                                          <w:marTop w:val="0"/>
                                          <w:marBottom w:val="0"/>
                                          <w:divBdr>
                                            <w:top w:val="none" w:sz="0" w:space="0" w:color="auto"/>
                                            <w:left w:val="none" w:sz="0" w:space="0" w:color="auto"/>
                                            <w:bottom w:val="none" w:sz="0" w:space="0" w:color="auto"/>
                                            <w:right w:val="none" w:sz="0" w:space="0" w:color="auto"/>
                                          </w:divBdr>
                                          <w:divsChild>
                                            <w:div w:id="939481">
                                              <w:marLeft w:val="0"/>
                                              <w:marRight w:val="0"/>
                                              <w:marTop w:val="0"/>
                                              <w:marBottom w:val="0"/>
                                              <w:divBdr>
                                                <w:top w:val="none" w:sz="0" w:space="0" w:color="auto"/>
                                                <w:left w:val="none" w:sz="0" w:space="0" w:color="auto"/>
                                                <w:bottom w:val="none" w:sz="0" w:space="0" w:color="auto"/>
                                                <w:right w:val="none" w:sz="0" w:space="0" w:color="auto"/>
                                              </w:divBdr>
                                              <w:divsChild>
                                                <w:div w:id="110904325">
                                                  <w:marLeft w:val="0"/>
                                                  <w:marRight w:val="0"/>
                                                  <w:marTop w:val="0"/>
                                                  <w:marBottom w:val="0"/>
                                                  <w:divBdr>
                                                    <w:top w:val="none" w:sz="0" w:space="0" w:color="auto"/>
                                                    <w:left w:val="none" w:sz="0" w:space="0" w:color="auto"/>
                                                    <w:bottom w:val="none" w:sz="0" w:space="0" w:color="auto"/>
                                                    <w:right w:val="none" w:sz="0" w:space="0" w:color="auto"/>
                                                  </w:divBdr>
                                                  <w:divsChild>
                                                    <w:div w:id="267926983">
                                                      <w:marLeft w:val="0"/>
                                                      <w:marRight w:val="0"/>
                                                      <w:marTop w:val="0"/>
                                                      <w:marBottom w:val="0"/>
                                                      <w:divBdr>
                                                        <w:top w:val="none" w:sz="0" w:space="0" w:color="auto"/>
                                                        <w:left w:val="none" w:sz="0" w:space="0" w:color="auto"/>
                                                        <w:bottom w:val="none" w:sz="0" w:space="0" w:color="auto"/>
                                                        <w:right w:val="none" w:sz="0" w:space="0" w:color="auto"/>
                                                      </w:divBdr>
                                                      <w:divsChild>
                                                        <w:div w:id="738794255">
                                                          <w:marLeft w:val="0"/>
                                                          <w:marRight w:val="0"/>
                                                          <w:marTop w:val="0"/>
                                                          <w:marBottom w:val="0"/>
                                                          <w:divBdr>
                                                            <w:top w:val="none" w:sz="0" w:space="0" w:color="auto"/>
                                                            <w:left w:val="none" w:sz="0" w:space="0" w:color="auto"/>
                                                            <w:bottom w:val="none" w:sz="0" w:space="0" w:color="auto"/>
                                                            <w:right w:val="none" w:sz="0" w:space="0" w:color="auto"/>
                                                          </w:divBdr>
                                                          <w:divsChild>
                                                            <w:div w:id="9428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97126">
      <w:bodyDiv w:val="1"/>
      <w:marLeft w:val="0"/>
      <w:marRight w:val="0"/>
      <w:marTop w:val="0"/>
      <w:marBottom w:val="0"/>
      <w:divBdr>
        <w:top w:val="none" w:sz="0" w:space="0" w:color="auto"/>
        <w:left w:val="none" w:sz="0" w:space="0" w:color="auto"/>
        <w:bottom w:val="none" w:sz="0" w:space="0" w:color="auto"/>
        <w:right w:val="none" w:sz="0" w:space="0" w:color="auto"/>
      </w:divBdr>
      <w:divsChild>
        <w:div w:id="751656439">
          <w:marLeft w:val="0"/>
          <w:marRight w:val="0"/>
          <w:marTop w:val="0"/>
          <w:marBottom w:val="0"/>
          <w:divBdr>
            <w:top w:val="none" w:sz="0" w:space="0" w:color="auto"/>
            <w:left w:val="none" w:sz="0" w:space="0" w:color="auto"/>
            <w:bottom w:val="none" w:sz="0" w:space="0" w:color="auto"/>
            <w:right w:val="none" w:sz="0" w:space="0" w:color="auto"/>
          </w:divBdr>
          <w:divsChild>
            <w:div w:id="327752377">
              <w:marLeft w:val="0"/>
              <w:marRight w:val="0"/>
              <w:marTop w:val="0"/>
              <w:marBottom w:val="0"/>
              <w:divBdr>
                <w:top w:val="none" w:sz="0" w:space="0" w:color="auto"/>
                <w:left w:val="none" w:sz="0" w:space="0" w:color="auto"/>
                <w:bottom w:val="none" w:sz="0" w:space="0" w:color="auto"/>
                <w:right w:val="none" w:sz="0" w:space="0" w:color="auto"/>
              </w:divBdr>
              <w:divsChild>
                <w:div w:id="1211650618">
                  <w:marLeft w:val="0"/>
                  <w:marRight w:val="0"/>
                  <w:marTop w:val="0"/>
                  <w:marBottom w:val="0"/>
                  <w:divBdr>
                    <w:top w:val="none" w:sz="0" w:space="0" w:color="auto"/>
                    <w:left w:val="none" w:sz="0" w:space="0" w:color="auto"/>
                    <w:bottom w:val="none" w:sz="0" w:space="0" w:color="auto"/>
                    <w:right w:val="none" w:sz="0" w:space="0" w:color="auto"/>
                  </w:divBdr>
                  <w:divsChild>
                    <w:div w:id="1474562160">
                      <w:marLeft w:val="0"/>
                      <w:marRight w:val="0"/>
                      <w:marTop w:val="0"/>
                      <w:marBottom w:val="0"/>
                      <w:divBdr>
                        <w:top w:val="none" w:sz="0" w:space="0" w:color="auto"/>
                        <w:left w:val="none" w:sz="0" w:space="0" w:color="auto"/>
                        <w:bottom w:val="none" w:sz="0" w:space="0" w:color="auto"/>
                        <w:right w:val="none" w:sz="0" w:space="0" w:color="auto"/>
                      </w:divBdr>
                      <w:divsChild>
                        <w:div w:id="152263045">
                          <w:marLeft w:val="0"/>
                          <w:marRight w:val="0"/>
                          <w:marTop w:val="0"/>
                          <w:marBottom w:val="0"/>
                          <w:divBdr>
                            <w:top w:val="none" w:sz="0" w:space="0" w:color="auto"/>
                            <w:left w:val="none" w:sz="0" w:space="0" w:color="auto"/>
                            <w:bottom w:val="none" w:sz="0" w:space="0" w:color="auto"/>
                            <w:right w:val="none" w:sz="0" w:space="0" w:color="auto"/>
                          </w:divBdr>
                          <w:divsChild>
                            <w:div w:id="385446076">
                              <w:marLeft w:val="0"/>
                              <w:marRight w:val="0"/>
                              <w:marTop w:val="0"/>
                              <w:marBottom w:val="0"/>
                              <w:divBdr>
                                <w:top w:val="none" w:sz="0" w:space="0" w:color="auto"/>
                                <w:left w:val="none" w:sz="0" w:space="0" w:color="auto"/>
                                <w:bottom w:val="none" w:sz="0" w:space="0" w:color="auto"/>
                                <w:right w:val="none" w:sz="0" w:space="0" w:color="auto"/>
                              </w:divBdr>
                              <w:divsChild>
                                <w:div w:id="1254971766">
                                  <w:marLeft w:val="0"/>
                                  <w:marRight w:val="0"/>
                                  <w:marTop w:val="0"/>
                                  <w:marBottom w:val="0"/>
                                  <w:divBdr>
                                    <w:top w:val="none" w:sz="0" w:space="0" w:color="auto"/>
                                    <w:left w:val="none" w:sz="0" w:space="0" w:color="auto"/>
                                    <w:bottom w:val="none" w:sz="0" w:space="0" w:color="auto"/>
                                    <w:right w:val="none" w:sz="0" w:space="0" w:color="auto"/>
                                  </w:divBdr>
                                  <w:divsChild>
                                    <w:div w:id="69161251">
                                      <w:marLeft w:val="0"/>
                                      <w:marRight w:val="0"/>
                                      <w:marTop w:val="0"/>
                                      <w:marBottom w:val="0"/>
                                      <w:divBdr>
                                        <w:top w:val="none" w:sz="0" w:space="0" w:color="auto"/>
                                        <w:left w:val="none" w:sz="0" w:space="0" w:color="auto"/>
                                        <w:bottom w:val="none" w:sz="0" w:space="0" w:color="auto"/>
                                        <w:right w:val="none" w:sz="0" w:space="0" w:color="auto"/>
                                      </w:divBdr>
                                      <w:divsChild>
                                        <w:div w:id="681248191">
                                          <w:marLeft w:val="0"/>
                                          <w:marRight w:val="0"/>
                                          <w:marTop w:val="0"/>
                                          <w:marBottom w:val="0"/>
                                          <w:divBdr>
                                            <w:top w:val="none" w:sz="0" w:space="0" w:color="auto"/>
                                            <w:left w:val="none" w:sz="0" w:space="0" w:color="auto"/>
                                            <w:bottom w:val="none" w:sz="0" w:space="0" w:color="auto"/>
                                            <w:right w:val="none" w:sz="0" w:space="0" w:color="auto"/>
                                          </w:divBdr>
                                          <w:divsChild>
                                            <w:div w:id="2145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474433">
      <w:bodyDiv w:val="1"/>
      <w:marLeft w:val="0"/>
      <w:marRight w:val="0"/>
      <w:marTop w:val="0"/>
      <w:marBottom w:val="0"/>
      <w:divBdr>
        <w:top w:val="none" w:sz="0" w:space="0" w:color="auto"/>
        <w:left w:val="none" w:sz="0" w:space="0" w:color="auto"/>
        <w:bottom w:val="none" w:sz="0" w:space="0" w:color="auto"/>
        <w:right w:val="none" w:sz="0" w:space="0" w:color="auto"/>
      </w:divBdr>
    </w:div>
    <w:div w:id="2060788213">
      <w:bodyDiv w:val="1"/>
      <w:marLeft w:val="0"/>
      <w:marRight w:val="0"/>
      <w:marTop w:val="0"/>
      <w:marBottom w:val="0"/>
      <w:divBdr>
        <w:top w:val="none" w:sz="0" w:space="0" w:color="auto"/>
        <w:left w:val="none" w:sz="0" w:space="0" w:color="auto"/>
        <w:bottom w:val="none" w:sz="0" w:space="0" w:color="auto"/>
        <w:right w:val="none" w:sz="0" w:space="0" w:color="auto"/>
      </w:divBdr>
    </w:div>
    <w:div w:id="2089497927">
      <w:bodyDiv w:val="1"/>
      <w:marLeft w:val="0"/>
      <w:marRight w:val="0"/>
      <w:marTop w:val="0"/>
      <w:marBottom w:val="0"/>
      <w:divBdr>
        <w:top w:val="none" w:sz="0" w:space="0" w:color="auto"/>
        <w:left w:val="none" w:sz="0" w:space="0" w:color="auto"/>
        <w:bottom w:val="none" w:sz="0" w:space="0" w:color="auto"/>
        <w:right w:val="none" w:sz="0" w:space="0" w:color="auto"/>
      </w:divBdr>
      <w:divsChild>
        <w:div w:id="148332337">
          <w:marLeft w:val="0"/>
          <w:marRight w:val="0"/>
          <w:marTop w:val="0"/>
          <w:marBottom w:val="0"/>
          <w:divBdr>
            <w:top w:val="none" w:sz="0" w:space="0" w:color="auto"/>
            <w:left w:val="none" w:sz="0" w:space="0" w:color="auto"/>
            <w:bottom w:val="none" w:sz="0" w:space="0" w:color="auto"/>
            <w:right w:val="none" w:sz="0" w:space="0" w:color="auto"/>
          </w:divBdr>
          <w:divsChild>
            <w:div w:id="837185307">
              <w:marLeft w:val="0"/>
              <w:marRight w:val="0"/>
              <w:marTop w:val="0"/>
              <w:marBottom w:val="0"/>
              <w:divBdr>
                <w:top w:val="none" w:sz="0" w:space="0" w:color="auto"/>
                <w:left w:val="none" w:sz="0" w:space="0" w:color="auto"/>
                <w:bottom w:val="none" w:sz="0" w:space="0" w:color="auto"/>
                <w:right w:val="none" w:sz="0" w:space="0" w:color="auto"/>
              </w:divBdr>
              <w:divsChild>
                <w:div w:id="1368799190">
                  <w:marLeft w:val="0"/>
                  <w:marRight w:val="0"/>
                  <w:marTop w:val="0"/>
                  <w:marBottom w:val="0"/>
                  <w:divBdr>
                    <w:top w:val="none" w:sz="0" w:space="0" w:color="auto"/>
                    <w:left w:val="none" w:sz="0" w:space="0" w:color="auto"/>
                    <w:bottom w:val="none" w:sz="0" w:space="0" w:color="auto"/>
                    <w:right w:val="none" w:sz="0" w:space="0" w:color="auto"/>
                  </w:divBdr>
                  <w:divsChild>
                    <w:div w:id="573007998">
                      <w:marLeft w:val="0"/>
                      <w:marRight w:val="0"/>
                      <w:marTop w:val="0"/>
                      <w:marBottom w:val="0"/>
                      <w:divBdr>
                        <w:top w:val="none" w:sz="0" w:space="0" w:color="auto"/>
                        <w:left w:val="none" w:sz="0" w:space="0" w:color="auto"/>
                        <w:bottom w:val="none" w:sz="0" w:space="0" w:color="auto"/>
                        <w:right w:val="none" w:sz="0" w:space="0" w:color="auto"/>
                      </w:divBdr>
                      <w:divsChild>
                        <w:div w:id="402417355">
                          <w:marLeft w:val="0"/>
                          <w:marRight w:val="0"/>
                          <w:marTop w:val="0"/>
                          <w:marBottom w:val="0"/>
                          <w:divBdr>
                            <w:top w:val="none" w:sz="0" w:space="0" w:color="auto"/>
                            <w:left w:val="none" w:sz="0" w:space="0" w:color="auto"/>
                            <w:bottom w:val="none" w:sz="0" w:space="0" w:color="auto"/>
                            <w:right w:val="none" w:sz="0" w:space="0" w:color="auto"/>
                          </w:divBdr>
                          <w:divsChild>
                            <w:div w:id="1868104114">
                              <w:marLeft w:val="0"/>
                              <w:marRight w:val="0"/>
                              <w:marTop w:val="0"/>
                              <w:marBottom w:val="0"/>
                              <w:divBdr>
                                <w:top w:val="none" w:sz="0" w:space="0" w:color="auto"/>
                                <w:left w:val="none" w:sz="0" w:space="0" w:color="auto"/>
                                <w:bottom w:val="none" w:sz="0" w:space="0" w:color="auto"/>
                                <w:right w:val="none" w:sz="0" w:space="0" w:color="auto"/>
                              </w:divBdr>
                              <w:divsChild>
                                <w:div w:id="1941832397">
                                  <w:marLeft w:val="0"/>
                                  <w:marRight w:val="0"/>
                                  <w:marTop w:val="0"/>
                                  <w:marBottom w:val="0"/>
                                  <w:divBdr>
                                    <w:top w:val="none" w:sz="0" w:space="0" w:color="auto"/>
                                    <w:left w:val="none" w:sz="0" w:space="0" w:color="auto"/>
                                    <w:bottom w:val="none" w:sz="0" w:space="0" w:color="auto"/>
                                    <w:right w:val="none" w:sz="0" w:space="0" w:color="auto"/>
                                  </w:divBdr>
                                  <w:divsChild>
                                    <w:div w:id="1534003077">
                                      <w:marLeft w:val="-225"/>
                                      <w:marRight w:val="-225"/>
                                      <w:marTop w:val="0"/>
                                      <w:marBottom w:val="0"/>
                                      <w:divBdr>
                                        <w:top w:val="none" w:sz="0" w:space="0" w:color="auto"/>
                                        <w:left w:val="none" w:sz="0" w:space="0" w:color="auto"/>
                                        <w:bottom w:val="none" w:sz="0" w:space="0" w:color="auto"/>
                                        <w:right w:val="none" w:sz="0" w:space="0" w:color="auto"/>
                                      </w:divBdr>
                                      <w:divsChild>
                                        <w:div w:id="973874951">
                                          <w:marLeft w:val="0"/>
                                          <w:marRight w:val="0"/>
                                          <w:marTop w:val="0"/>
                                          <w:marBottom w:val="0"/>
                                          <w:divBdr>
                                            <w:top w:val="none" w:sz="0" w:space="0" w:color="auto"/>
                                            <w:left w:val="none" w:sz="0" w:space="0" w:color="auto"/>
                                            <w:bottom w:val="none" w:sz="0" w:space="0" w:color="auto"/>
                                            <w:right w:val="none" w:sz="0" w:space="0" w:color="auto"/>
                                          </w:divBdr>
                                          <w:divsChild>
                                            <w:div w:id="1745492795">
                                              <w:marLeft w:val="0"/>
                                              <w:marRight w:val="0"/>
                                              <w:marTop w:val="0"/>
                                              <w:marBottom w:val="0"/>
                                              <w:divBdr>
                                                <w:top w:val="none" w:sz="0" w:space="0" w:color="auto"/>
                                                <w:left w:val="none" w:sz="0" w:space="0" w:color="auto"/>
                                                <w:bottom w:val="none" w:sz="0" w:space="0" w:color="auto"/>
                                                <w:right w:val="none" w:sz="0" w:space="0" w:color="auto"/>
                                              </w:divBdr>
                                              <w:divsChild>
                                                <w:div w:id="1127432136">
                                                  <w:marLeft w:val="0"/>
                                                  <w:marRight w:val="0"/>
                                                  <w:marTop w:val="0"/>
                                                  <w:marBottom w:val="0"/>
                                                  <w:divBdr>
                                                    <w:top w:val="none" w:sz="0" w:space="0" w:color="auto"/>
                                                    <w:left w:val="none" w:sz="0" w:space="0" w:color="auto"/>
                                                    <w:bottom w:val="none" w:sz="0" w:space="0" w:color="auto"/>
                                                    <w:right w:val="none" w:sz="0" w:space="0" w:color="auto"/>
                                                  </w:divBdr>
                                                  <w:divsChild>
                                                    <w:div w:id="1471052874">
                                                      <w:marLeft w:val="0"/>
                                                      <w:marRight w:val="0"/>
                                                      <w:marTop w:val="0"/>
                                                      <w:marBottom w:val="0"/>
                                                      <w:divBdr>
                                                        <w:top w:val="none" w:sz="0" w:space="0" w:color="auto"/>
                                                        <w:left w:val="none" w:sz="0" w:space="0" w:color="auto"/>
                                                        <w:bottom w:val="none" w:sz="0" w:space="0" w:color="auto"/>
                                                        <w:right w:val="none" w:sz="0" w:space="0" w:color="auto"/>
                                                      </w:divBdr>
                                                      <w:divsChild>
                                                        <w:div w:id="40055624">
                                                          <w:marLeft w:val="0"/>
                                                          <w:marRight w:val="0"/>
                                                          <w:marTop w:val="0"/>
                                                          <w:marBottom w:val="0"/>
                                                          <w:divBdr>
                                                            <w:top w:val="none" w:sz="0" w:space="0" w:color="auto"/>
                                                            <w:left w:val="none" w:sz="0" w:space="0" w:color="auto"/>
                                                            <w:bottom w:val="none" w:sz="0" w:space="0" w:color="auto"/>
                                                            <w:right w:val="none" w:sz="0" w:space="0" w:color="auto"/>
                                                          </w:divBdr>
                                                          <w:divsChild>
                                                            <w:div w:id="1021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vestor.relations@vistaoutdoo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relations@vistaoutdoo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EEAF-0F98-4CE5-99E2-D47320EB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Sard Verbinnen &amp; Co</Company>
  <LinksUpToDate>false</LinksUpToDate>
  <CharactersWithSpaces>9595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Crows</dc:creator>
  <cp:lastModifiedBy>Covington, Amanda</cp:lastModifiedBy>
  <cp:revision>2</cp:revision>
  <cp:lastPrinted>2017-07-10T14:18:00Z</cp:lastPrinted>
  <dcterms:created xsi:type="dcterms:W3CDTF">2017-07-10T19:10:00Z</dcterms:created>
  <dcterms:modified xsi:type="dcterms:W3CDTF">2017-07-10T19:10:00Z</dcterms:modified>
</cp:coreProperties>
</file>